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F6DE26" w14:textId="56F8D4EB" w:rsidR="00660217" w:rsidRPr="00E61C17" w:rsidRDefault="00F22DB5" w:rsidP="00F22DB5">
      <w:pPr>
        <w:pStyle w:val="lead"/>
        <w:shd w:val="clear" w:color="auto" w:fill="FFFFFF"/>
        <w:spacing w:before="0" w:beforeAutospacing="0"/>
        <w:rPr>
          <w:rFonts w:ascii="Source Sans Pro" w:hAnsi="Source Sans Pro" w:cs="Segoe UI"/>
          <w:b/>
          <w:sz w:val="28"/>
          <w:szCs w:val="28"/>
        </w:rPr>
      </w:pPr>
      <w:r w:rsidRPr="00E61C17">
        <w:rPr>
          <w:rFonts w:ascii="Source Sans Pro" w:hAnsi="Source Sans Pro" w:cs="Segoe UI"/>
          <w:b/>
          <w:sz w:val="22"/>
          <w:szCs w:val="22"/>
        </w:rPr>
        <w:t xml:space="preserve">Fachtagung </w:t>
      </w:r>
      <w:r w:rsidR="00E61C17">
        <w:rPr>
          <w:rFonts w:ascii="Source Sans Pro" w:hAnsi="Source Sans Pro" w:cs="Segoe UI"/>
          <w:b/>
          <w:sz w:val="22"/>
          <w:szCs w:val="22"/>
        </w:rPr>
        <w:br/>
      </w:r>
      <w:proofErr w:type="spellStart"/>
      <w:r w:rsidR="00660217" w:rsidRPr="00E61C17">
        <w:rPr>
          <w:rFonts w:ascii="Source Sans Pro" w:hAnsi="Source Sans Pro" w:cstheme="minorHAnsi"/>
          <w:b/>
          <w:color w:val="9933FF"/>
          <w:sz w:val="40"/>
          <w:szCs w:val="40"/>
        </w:rPr>
        <w:t>Caring</w:t>
      </w:r>
      <w:proofErr w:type="spellEnd"/>
      <w:r w:rsidR="00660217" w:rsidRPr="00E61C17">
        <w:rPr>
          <w:rFonts w:ascii="Source Sans Pro" w:hAnsi="Source Sans Pro" w:cstheme="minorHAnsi"/>
          <w:b/>
          <w:color w:val="9933FF"/>
          <w:sz w:val="40"/>
          <w:szCs w:val="40"/>
        </w:rPr>
        <w:t xml:space="preserve"> </w:t>
      </w:r>
      <w:proofErr w:type="spellStart"/>
      <w:r w:rsidR="00660217" w:rsidRPr="00E61C17">
        <w:rPr>
          <w:rFonts w:ascii="Source Sans Pro" w:hAnsi="Source Sans Pro" w:cstheme="minorHAnsi"/>
          <w:b/>
          <w:color w:val="9933FF"/>
          <w:sz w:val="40"/>
          <w:szCs w:val="40"/>
        </w:rPr>
        <w:t>for</w:t>
      </w:r>
      <w:proofErr w:type="spellEnd"/>
      <w:r w:rsidR="00660217" w:rsidRPr="00E61C17">
        <w:rPr>
          <w:rFonts w:ascii="Source Sans Pro" w:hAnsi="Source Sans Pro" w:cstheme="minorHAnsi"/>
          <w:b/>
          <w:color w:val="9933FF"/>
          <w:sz w:val="40"/>
          <w:szCs w:val="40"/>
        </w:rPr>
        <w:t xml:space="preserve"> </w:t>
      </w:r>
      <w:proofErr w:type="spellStart"/>
      <w:r w:rsidR="00660217" w:rsidRPr="00E61C17">
        <w:rPr>
          <w:rFonts w:ascii="Source Sans Pro" w:hAnsi="Source Sans Pro" w:cstheme="minorHAnsi"/>
          <w:b/>
          <w:color w:val="9933FF"/>
          <w:sz w:val="40"/>
          <w:szCs w:val="40"/>
        </w:rPr>
        <w:t>future</w:t>
      </w:r>
      <w:proofErr w:type="spellEnd"/>
      <w:r w:rsidR="00660217" w:rsidRPr="00E61C17">
        <w:rPr>
          <w:rFonts w:ascii="Source Sans Pro" w:hAnsi="Source Sans Pro" w:cstheme="minorHAnsi"/>
          <w:b/>
          <w:color w:val="9933FF"/>
          <w:sz w:val="40"/>
          <w:szCs w:val="40"/>
        </w:rPr>
        <w:t xml:space="preserve">: Warum psychosoziale Arbeit </w:t>
      </w:r>
      <w:r w:rsidRPr="00E61C17">
        <w:rPr>
          <w:rFonts w:ascii="Source Sans Pro" w:hAnsi="Source Sans Pro" w:cstheme="minorHAnsi"/>
          <w:b/>
          <w:color w:val="9933FF"/>
          <w:sz w:val="40"/>
          <w:szCs w:val="40"/>
        </w:rPr>
        <w:br/>
      </w:r>
      <w:r w:rsidR="00660217" w:rsidRPr="00E61C17">
        <w:rPr>
          <w:rFonts w:ascii="Source Sans Pro" w:hAnsi="Source Sans Pro" w:cstheme="minorHAnsi"/>
          <w:b/>
          <w:color w:val="9933FF"/>
          <w:sz w:val="40"/>
          <w:szCs w:val="40"/>
        </w:rPr>
        <w:t>für den gesellschaftlichen Zusammenhalt essenziell ist</w:t>
      </w:r>
    </w:p>
    <w:p w14:paraId="71DB2ACE" w14:textId="77777777" w:rsidR="00F22DB5" w:rsidRPr="005D1754" w:rsidRDefault="00E61C17" w:rsidP="00E61C17">
      <w:pPr>
        <w:spacing w:before="240" w:after="240" w:line="240" w:lineRule="auto"/>
        <w:jc w:val="right"/>
        <w:rPr>
          <w:rFonts w:ascii="Source Sans Pro" w:eastAsia="Times New Roman" w:hAnsi="Source Sans Pro" w:cstheme="minorHAnsi"/>
          <w:color w:val="000000"/>
          <w:lang w:eastAsia="de-DE"/>
        </w:rPr>
      </w:pPr>
      <w:r w:rsidRPr="00F22DB5">
        <w:rPr>
          <w:rFonts w:ascii="Source Sans Pro" w:eastAsia="Times New Roman" w:hAnsi="Source Sans Pro" w:cstheme="minorHAnsi"/>
          <w:i/>
          <w:iCs/>
          <w:color w:val="000000"/>
          <w:lang w:val="en-US" w:eastAsia="de-DE"/>
        </w:rPr>
        <w:t xml:space="preserve">“Recognizing our needs both to give and to receive care not only provides us </w:t>
      </w:r>
      <w:r>
        <w:rPr>
          <w:rFonts w:ascii="Source Sans Pro" w:eastAsia="Times New Roman" w:hAnsi="Source Sans Pro" w:cstheme="minorHAnsi"/>
          <w:i/>
          <w:iCs/>
          <w:color w:val="000000"/>
          <w:lang w:val="en-US" w:eastAsia="de-DE"/>
        </w:rPr>
        <w:br/>
      </w:r>
      <w:r w:rsidRPr="00F22DB5">
        <w:rPr>
          <w:rFonts w:ascii="Source Sans Pro" w:eastAsia="Times New Roman" w:hAnsi="Source Sans Pro" w:cstheme="minorHAnsi"/>
          <w:i/>
          <w:iCs/>
          <w:color w:val="000000"/>
          <w:lang w:val="en-US" w:eastAsia="de-DE"/>
        </w:rPr>
        <w:t>with our common sense of humanity, but enables us to confront our shared fears of human frailty…”</w:t>
      </w:r>
      <w:r>
        <w:rPr>
          <w:rFonts w:ascii="Source Sans Pro" w:eastAsia="Times New Roman" w:hAnsi="Source Sans Pro" w:cstheme="minorHAnsi"/>
          <w:i/>
          <w:iCs/>
          <w:color w:val="000000"/>
          <w:lang w:val="en-US" w:eastAsia="de-DE"/>
        </w:rPr>
        <w:br/>
      </w:r>
      <w:r w:rsidRPr="00E61C17">
        <w:rPr>
          <w:rFonts w:ascii="Source Sans Pro" w:eastAsia="Times New Roman" w:hAnsi="Source Sans Pro" w:cstheme="minorHAnsi"/>
          <w:color w:val="000000"/>
          <w:sz w:val="10"/>
          <w:szCs w:val="10"/>
          <w:lang w:val="en-US" w:eastAsia="de-DE"/>
        </w:rPr>
        <w:br/>
      </w:r>
      <w:r w:rsidRPr="005D1754">
        <w:rPr>
          <w:rFonts w:ascii="Source Sans Pro" w:eastAsia="Times New Roman" w:hAnsi="Source Sans Pro" w:cstheme="minorHAnsi"/>
          <w:color w:val="000000"/>
          <w:lang w:eastAsia="de-DE"/>
        </w:rPr>
        <w:t xml:space="preserve">The Care Collective, The Care </w:t>
      </w:r>
      <w:proofErr w:type="spellStart"/>
      <w:r w:rsidRPr="005D1754">
        <w:rPr>
          <w:rFonts w:ascii="Source Sans Pro" w:eastAsia="Times New Roman" w:hAnsi="Source Sans Pro" w:cstheme="minorHAnsi"/>
          <w:color w:val="000000"/>
          <w:lang w:eastAsia="de-DE"/>
        </w:rPr>
        <w:t>Manifesto</w:t>
      </w:r>
      <w:proofErr w:type="spellEnd"/>
    </w:p>
    <w:p w14:paraId="7805FE58" w14:textId="093AF584" w:rsidR="00E61C17" w:rsidRPr="00E61C17" w:rsidRDefault="00E61C17" w:rsidP="00E61C17">
      <w:pPr>
        <w:spacing w:before="240" w:after="240" w:line="240" w:lineRule="auto"/>
        <w:rPr>
          <w:rFonts w:ascii="Source Sans Pro" w:eastAsia="Times New Roman" w:hAnsi="Source Sans Pro" w:cstheme="minorHAnsi"/>
          <w:bCs/>
          <w:color w:val="000000"/>
          <w:lang w:eastAsia="de-DE"/>
        </w:rPr>
        <w:sectPr w:rsidR="00E61C17" w:rsidRPr="00E61C17" w:rsidSect="004F7945">
          <w:headerReference w:type="default" r:id="rId8"/>
          <w:footerReference w:type="default" r:id="rId9"/>
          <w:pgSz w:w="11906" w:h="16838"/>
          <w:pgMar w:top="1440" w:right="1080" w:bottom="1440" w:left="1080" w:header="708" w:footer="708" w:gutter="0"/>
          <w:cols w:space="708"/>
          <w:docGrid w:linePitch="360"/>
        </w:sectPr>
      </w:pPr>
      <w:r w:rsidRPr="00E61C17">
        <w:rPr>
          <w:rFonts w:ascii="Source Sans Pro" w:hAnsi="Source Sans Pro" w:cs="Segoe UI"/>
          <w:b/>
          <w:bCs/>
          <w:iCs/>
        </w:rPr>
        <w:t>Mittwoch, 21. Mai – Donnerstag, 22. Mai 2025</w:t>
      </w:r>
      <w:r w:rsidRPr="00E61C17">
        <w:rPr>
          <w:rFonts w:ascii="Source Sans Pro" w:hAnsi="Source Sans Pro" w:cs="Segoe UI"/>
          <w:b/>
          <w:bCs/>
          <w:iCs/>
        </w:rPr>
        <w:br/>
        <w:t>Franz-Mehring-Platz 1, 10243 Berlin</w:t>
      </w:r>
    </w:p>
    <w:p w14:paraId="67678431" w14:textId="25072A09" w:rsidR="005E24E6" w:rsidRPr="00E61C17" w:rsidRDefault="00660217" w:rsidP="00660217">
      <w:pPr>
        <w:spacing w:before="240" w:after="240" w:line="240" w:lineRule="auto"/>
        <w:jc w:val="both"/>
        <w:rPr>
          <w:rFonts w:ascii="Source Sans Pro" w:eastAsia="Times New Roman" w:hAnsi="Source Sans Pro" w:cstheme="minorHAnsi"/>
          <w:color w:val="000000"/>
          <w:lang w:eastAsia="de-DE"/>
        </w:rPr>
      </w:pPr>
      <w:bookmarkStart w:id="0" w:name="_Hlk197442925"/>
      <w:r w:rsidRPr="005D1754">
        <w:rPr>
          <w:rFonts w:ascii="Source Sans Pro" w:eastAsia="Times New Roman" w:hAnsi="Source Sans Pro" w:cstheme="minorHAnsi"/>
          <w:bCs/>
          <w:lang w:eastAsia="de-DE"/>
        </w:rPr>
        <w:t xml:space="preserve">Vulnerabilität </w:t>
      </w:r>
      <w:r w:rsidRPr="005D1754">
        <w:rPr>
          <w:rFonts w:ascii="Source Sans Pro" w:eastAsia="Times New Roman" w:hAnsi="Source Sans Pro" w:cstheme="minorHAnsi"/>
          <w:lang w:eastAsia="de-DE"/>
        </w:rPr>
        <w:t>gehört zum Kern der menschlichen Existenz, wir alle</w:t>
      </w:r>
      <w:r w:rsidR="00F22DB5" w:rsidRPr="005D1754">
        <w:rPr>
          <w:rFonts w:ascii="Source Sans Pro" w:eastAsia="Times New Roman" w:hAnsi="Source Sans Pro" w:cstheme="minorHAnsi"/>
          <w:lang w:eastAsia="de-DE"/>
        </w:rPr>
        <w:t xml:space="preserve"> sind</w:t>
      </w:r>
      <w:r w:rsidRPr="005D1754">
        <w:rPr>
          <w:rFonts w:ascii="Source Sans Pro" w:eastAsia="Times New Roman" w:hAnsi="Source Sans Pro" w:cstheme="minorHAnsi"/>
          <w:lang w:eastAsia="de-DE"/>
        </w:rPr>
        <w:t xml:space="preserve"> auf soziale Unterstützung und gegenseitige Fürsorge angewiesen. Die aktuellen Krisen machen unsere Vulnerabilität </w:t>
      </w:r>
      <w:r w:rsidRPr="00E61C17">
        <w:rPr>
          <w:rFonts w:ascii="Source Sans Pro" w:eastAsia="Times New Roman" w:hAnsi="Source Sans Pro" w:cstheme="minorHAnsi"/>
          <w:color w:val="000000"/>
          <w:lang w:eastAsia="de-DE"/>
        </w:rPr>
        <w:t xml:space="preserve">schmerzhaft deutlich. Der neoliberale Ansatz, auf Eigenverantwortung und den freien Markt für menschliche Grundbedürfnisse – sei es Gesundheit, Sicherheit, Liebe – zu setzen, scheitert daran, dass solche Bedürfnisse nur durch die verlässliche Unterstützung anderer Menschen befriedigt werden können. </w:t>
      </w:r>
    </w:p>
    <w:p w14:paraId="6C20AB3C" w14:textId="7EA0BF22" w:rsidR="00176375" w:rsidRPr="00E61C17" w:rsidRDefault="00660217" w:rsidP="00660217">
      <w:pPr>
        <w:spacing w:before="240" w:after="240" w:line="240" w:lineRule="auto"/>
        <w:jc w:val="both"/>
        <w:rPr>
          <w:rFonts w:ascii="Source Sans Pro" w:eastAsia="Times New Roman" w:hAnsi="Source Sans Pro" w:cstheme="minorHAnsi"/>
          <w:color w:val="000000"/>
          <w:lang w:eastAsia="de-DE"/>
        </w:rPr>
      </w:pPr>
      <w:r w:rsidRPr="00E61C17">
        <w:rPr>
          <w:rFonts w:ascii="Source Sans Pro" w:eastAsia="Times New Roman" w:hAnsi="Source Sans Pro" w:cstheme="minorHAnsi"/>
          <w:color w:val="000000"/>
          <w:lang w:eastAsia="de-DE"/>
        </w:rPr>
        <w:t>Die Folgen dieses Scheiterns sind in den letzten Jahren immer stärker zu beobachten: in Form von zunehmender Wut in der Gesellschaft</w:t>
      </w:r>
      <w:r w:rsidR="00644870">
        <w:rPr>
          <w:rFonts w:ascii="Source Sans Pro" w:eastAsia="Times New Roman" w:hAnsi="Source Sans Pro" w:cstheme="minorHAnsi"/>
          <w:color w:val="000000"/>
          <w:lang w:eastAsia="de-DE"/>
        </w:rPr>
        <w:t xml:space="preserve"> über</w:t>
      </w:r>
      <w:r w:rsidRPr="00E61C17">
        <w:rPr>
          <w:rFonts w:ascii="Source Sans Pro" w:eastAsia="Times New Roman" w:hAnsi="Source Sans Pro" w:cstheme="minorHAnsi"/>
          <w:color w:val="000000"/>
          <w:lang w:eastAsia="de-DE"/>
        </w:rPr>
        <w:t xml:space="preserve"> lange Wartezeiten für Arzttermine, Wohnungsmangel, fehlende Kinderbetreuungsplätze. Weltweit fühlen sich Menschen weniger durch die politischen Verantwortlichen vertreten, haben weniger Vertrauen in den Staat, werden einsamer. </w:t>
      </w:r>
    </w:p>
    <w:p w14:paraId="0BA0E530" w14:textId="4639A8DD" w:rsidR="00660217" w:rsidRPr="00E61C17" w:rsidRDefault="00660217" w:rsidP="00660217">
      <w:pPr>
        <w:spacing w:before="240" w:after="240" w:line="240" w:lineRule="auto"/>
        <w:jc w:val="both"/>
        <w:rPr>
          <w:rFonts w:ascii="Source Sans Pro" w:eastAsia="Times New Roman" w:hAnsi="Source Sans Pro" w:cstheme="minorHAnsi"/>
          <w:color w:val="000000"/>
          <w:lang w:eastAsia="de-DE"/>
        </w:rPr>
      </w:pPr>
      <w:r w:rsidRPr="00E61C17">
        <w:rPr>
          <w:rFonts w:ascii="Source Sans Pro" w:eastAsia="Times New Roman" w:hAnsi="Source Sans Pro" w:cstheme="minorHAnsi"/>
          <w:color w:val="000000"/>
          <w:lang w:eastAsia="de-DE"/>
        </w:rPr>
        <w:t>Die Zukunft wird weniger mit Fortschritt und mehr mit Zerstörung verbunden. Angetrieben von rechtspopulistischen Diskursen steigt die Tendenz, mehr Menschen – geflüchtete Menschen, queere Menschen, Menschen mit Behinderung – stärker zu marginalisieren, um auf irreführende Weise nach einem gemeinsamen „</w:t>
      </w:r>
      <w:r w:rsidR="00176375" w:rsidRPr="00E61C17">
        <w:rPr>
          <w:rFonts w:ascii="Source Sans Pro" w:eastAsia="Times New Roman" w:hAnsi="Source Sans Pro" w:cstheme="minorHAnsi"/>
          <w:color w:val="000000"/>
          <w:lang w:eastAsia="de-DE"/>
        </w:rPr>
        <w:t>W</w:t>
      </w:r>
      <w:r w:rsidRPr="00E61C17">
        <w:rPr>
          <w:rFonts w:ascii="Source Sans Pro" w:eastAsia="Times New Roman" w:hAnsi="Source Sans Pro" w:cstheme="minorHAnsi"/>
          <w:color w:val="000000"/>
          <w:lang w:eastAsia="de-DE"/>
        </w:rPr>
        <w:t xml:space="preserve">ir“ zu suchen. Dabei führen solche Ausgrenzungen lediglich dazu, dass der </w:t>
      </w:r>
      <w:r w:rsidRPr="005D1754">
        <w:rPr>
          <w:rFonts w:ascii="Source Sans Pro" w:eastAsia="Times New Roman" w:hAnsi="Source Sans Pro" w:cstheme="minorHAnsi"/>
          <w:lang w:eastAsia="de-DE"/>
        </w:rPr>
        <w:t xml:space="preserve">gesellschaftliche Zusammenhalt noch fragiler wird. </w:t>
      </w:r>
      <w:r w:rsidR="001E3C7E">
        <w:rPr>
          <w:rFonts w:ascii="Source Sans Pro" w:eastAsia="Times New Roman" w:hAnsi="Source Sans Pro" w:cstheme="minorHAnsi"/>
          <w:lang w:eastAsia="de-DE"/>
        </w:rPr>
        <w:t>Denn V</w:t>
      </w:r>
      <w:r w:rsidRPr="005D1754">
        <w:rPr>
          <w:rFonts w:ascii="Source Sans Pro" w:eastAsia="Times New Roman" w:hAnsi="Source Sans Pro" w:cstheme="minorHAnsi"/>
          <w:lang w:eastAsia="de-DE"/>
        </w:rPr>
        <w:t xml:space="preserve">ielfalt war immer Teil der Gesellschaft </w:t>
      </w:r>
      <w:r w:rsidR="00176375" w:rsidRPr="005D1754">
        <w:rPr>
          <w:rFonts w:ascii="Source Sans Pro" w:eastAsia="Times New Roman" w:hAnsi="Source Sans Pro" w:cstheme="minorHAnsi"/>
          <w:lang w:eastAsia="de-DE"/>
        </w:rPr>
        <w:t xml:space="preserve">– </w:t>
      </w:r>
      <w:r w:rsidRPr="005D1754">
        <w:rPr>
          <w:rFonts w:ascii="Source Sans Pro" w:eastAsia="Times New Roman" w:hAnsi="Source Sans Pro" w:cstheme="minorHAnsi"/>
          <w:lang w:eastAsia="de-DE"/>
        </w:rPr>
        <w:t>und wird es</w:t>
      </w:r>
      <w:r w:rsidR="00176375" w:rsidRPr="005D1754">
        <w:rPr>
          <w:rFonts w:ascii="Source Sans Pro" w:eastAsia="Times New Roman" w:hAnsi="Source Sans Pro" w:cstheme="minorHAnsi"/>
          <w:lang w:eastAsia="de-DE"/>
        </w:rPr>
        <w:t xml:space="preserve"> bleiben</w:t>
      </w:r>
      <w:r w:rsidRPr="005D1754">
        <w:rPr>
          <w:rFonts w:ascii="Source Sans Pro" w:eastAsia="Times New Roman" w:hAnsi="Source Sans Pro" w:cstheme="minorHAnsi"/>
          <w:lang w:eastAsia="de-DE"/>
        </w:rPr>
        <w:t>.</w:t>
      </w:r>
    </w:p>
    <w:p w14:paraId="5A5A9B39" w14:textId="7A5EE3BD" w:rsidR="00F22DB5" w:rsidRPr="00E61C17" w:rsidRDefault="00660217" w:rsidP="00660217">
      <w:pPr>
        <w:spacing w:before="240" w:after="240" w:line="240" w:lineRule="auto"/>
        <w:jc w:val="both"/>
        <w:rPr>
          <w:rFonts w:ascii="Source Sans Pro" w:eastAsia="Times New Roman" w:hAnsi="Source Sans Pro" w:cstheme="minorHAnsi"/>
          <w:color w:val="000000"/>
          <w:lang w:eastAsia="de-DE"/>
        </w:rPr>
      </w:pPr>
      <w:r w:rsidRPr="00E61C17">
        <w:rPr>
          <w:rFonts w:ascii="Source Sans Pro" w:eastAsia="Times New Roman" w:hAnsi="Source Sans Pro" w:cstheme="minorHAnsi"/>
          <w:color w:val="000000"/>
          <w:lang w:eastAsia="de-DE"/>
        </w:rPr>
        <w:t xml:space="preserve">In der psychosozialen Arbeit mit geflüchteten Menschen </w:t>
      </w:r>
      <w:r w:rsidR="00176375" w:rsidRPr="00E61C17">
        <w:rPr>
          <w:rFonts w:ascii="Source Sans Pro" w:eastAsia="Times New Roman" w:hAnsi="Source Sans Pro" w:cstheme="minorHAnsi"/>
          <w:color w:val="000000"/>
          <w:lang w:eastAsia="de-DE"/>
        </w:rPr>
        <w:t>zeigen wir eine solidarische Alternative auf</w:t>
      </w:r>
      <w:r w:rsidRPr="00E61C17">
        <w:rPr>
          <w:rFonts w:ascii="Source Sans Pro" w:eastAsia="Times New Roman" w:hAnsi="Source Sans Pro" w:cstheme="minorHAnsi"/>
          <w:color w:val="000000"/>
          <w:lang w:eastAsia="de-DE"/>
        </w:rPr>
        <w:t xml:space="preserve">. Als vulnerable Wesen können wir nur durch Solidarität und gegenseitige Fürsorge nachhaltig eine Zukunft aufbauen. Geflüchtete Menschen gesundheitlich zu versorgen, bedeutet für uns, </w:t>
      </w:r>
      <w:r w:rsidRPr="00E61C17">
        <w:rPr>
          <w:rFonts w:ascii="Source Sans Pro" w:eastAsia="Times New Roman" w:hAnsi="Source Sans Pro" w:cstheme="minorHAnsi"/>
          <w:bCs/>
          <w:color w:val="000000"/>
          <w:lang w:eastAsia="de-DE"/>
        </w:rPr>
        <w:t xml:space="preserve">Fürsorge </w:t>
      </w:r>
      <w:r w:rsidRPr="00E61C17">
        <w:rPr>
          <w:rFonts w:ascii="Source Sans Pro" w:eastAsia="Times New Roman" w:hAnsi="Source Sans Pro" w:cstheme="minorHAnsi"/>
          <w:color w:val="000000"/>
          <w:lang w:eastAsia="de-DE"/>
        </w:rPr>
        <w:t xml:space="preserve">mit Verantwortung zu verbinden, weil wir als Menschen füreinander verantwortlich sind. </w:t>
      </w:r>
    </w:p>
    <w:p w14:paraId="3685074E" w14:textId="62F81F03" w:rsidR="00660217" w:rsidRPr="00E61C17" w:rsidRDefault="00660217" w:rsidP="00660217">
      <w:pPr>
        <w:spacing w:before="240" w:after="240" w:line="240" w:lineRule="auto"/>
        <w:jc w:val="both"/>
        <w:rPr>
          <w:rFonts w:ascii="Source Sans Pro" w:eastAsia="Times New Roman" w:hAnsi="Source Sans Pro" w:cstheme="minorHAnsi"/>
          <w:color w:val="FF0000"/>
          <w:lang w:eastAsia="de-DE"/>
        </w:rPr>
      </w:pPr>
      <w:r w:rsidRPr="005D1754">
        <w:rPr>
          <w:rFonts w:ascii="Source Sans Pro" w:eastAsia="Times New Roman" w:hAnsi="Source Sans Pro" w:cstheme="minorHAnsi"/>
          <w:lang w:eastAsia="de-DE"/>
        </w:rPr>
        <w:t>Vielfalt</w:t>
      </w:r>
      <w:r w:rsidR="00F22DB5" w:rsidRPr="005D1754">
        <w:rPr>
          <w:rFonts w:ascii="Source Sans Pro" w:eastAsia="Times New Roman" w:hAnsi="Source Sans Pro" w:cstheme="minorHAnsi"/>
          <w:lang w:eastAsia="de-DE"/>
        </w:rPr>
        <w:t xml:space="preserve"> begreifen wir </w:t>
      </w:r>
      <w:r w:rsidRPr="005D1754">
        <w:rPr>
          <w:rFonts w:ascii="Source Sans Pro" w:eastAsia="Times New Roman" w:hAnsi="Source Sans Pro" w:cstheme="minorHAnsi"/>
          <w:lang w:eastAsia="de-DE"/>
        </w:rPr>
        <w:t xml:space="preserve">nicht nur als </w:t>
      </w:r>
      <w:r w:rsidR="00F22DB5" w:rsidRPr="005D1754">
        <w:rPr>
          <w:rFonts w:ascii="Source Sans Pro" w:eastAsia="Times New Roman" w:hAnsi="Source Sans Pro" w:cstheme="minorHAnsi"/>
          <w:lang w:eastAsia="de-DE"/>
        </w:rPr>
        <w:t>Realität</w:t>
      </w:r>
      <w:r w:rsidRPr="005D1754">
        <w:rPr>
          <w:rFonts w:ascii="Source Sans Pro" w:eastAsia="Times New Roman" w:hAnsi="Source Sans Pro" w:cstheme="minorHAnsi"/>
          <w:lang w:eastAsia="de-DE"/>
        </w:rPr>
        <w:t xml:space="preserve">, sondern als </w:t>
      </w:r>
      <w:r w:rsidR="00F22DB5" w:rsidRPr="005D1754">
        <w:rPr>
          <w:rFonts w:ascii="Source Sans Pro" w:eastAsia="Times New Roman" w:hAnsi="Source Sans Pro" w:cstheme="minorHAnsi"/>
          <w:lang w:eastAsia="de-DE"/>
        </w:rPr>
        <w:t xml:space="preserve">Ressource </w:t>
      </w:r>
      <w:r w:rsidRPr="005D1754">
        <w:rPr>
          <w:rFonts w:ascii="Source Sans Pro" w:eastAsia="Times New Roman" w:hAnsi="Source Sans Pro" w:cstheme="minorHAnsi"/>
          <w:lang w:eastAsia="de-DE"/>
        </w:rPr>
        <w:t xml:space="preserve">für tragfähige Ansätze, wie Gesundheitsversorgung in Zukunft gut funktionieren kann. Dabei erkennen wir auch die </w:t>
      </w:r>
      <w:r w:rsidRPr="00E61C17">
        <w:rPr>
          <w:rFonts w:ascii="Source Sans Pro" w:eastAsia="Times New Roman" w:hAnsi="Source Sans Pro" w:cstheme="minorHAnsi"/>
          <w:color w:val="000000"/>
          <w:lang w:eastAsia="de-DE"/>
        </w:rPr>
        <w:t xml:space="preserve">Abhängigkeiten zwischen verschiedenen gesellschaftlichen Bereichen an. Ein gesundes Leben kann nur ermöglicht werden, wenn für andere Aspekte des Lebens gesorgt wird. Wenn Menschen ausreichende Möglichkeiten haben, sozial, ökonomisch und kulturell an der Gesellschaft teilzuhaben. Wir sehen hierfür eine kollektive Verantwortung und möchten diese Verantwortung </w:t>
      </w:r>
      <w:r w:rsidRPr="005D1754">
        <w:rPr>
          <w:rFonts w:ascii="Source Sans Pro" w:eastAsia="Times New Roman" w:hAnsi="Source Sans Pro" w:cstheme="minorHAnsi"/>
          <w:lang w:eastAsia="de-DE"/>
        </w:rPr>
        <w:t xml:space="preserve">wahrnehmen. </w:t>
      </w:r>
      <w:r w:rsidR="007251DA" w:rsidRPr="005D1754">
        <w:rPr>
          <w:rFonts w:ascii="Source Sans Pro" w:eastAsia="Times New Roman" w:hAnsi="Source Sans Pro" w:cstheme="minorHAnsi"/>
          <w:lang w:eastAsia="de-DE"/>
        </w:rPr>
        <w:t>Unsere</w:t>
      </w:r>
      <w:r w:rsidRPr="005D1754">
        <w:rPr>
          <w:rFonts w:ascii="Source Sans Pro" w:eastAsia="Times New Roman" w:hAnsi="Source Sans Pro" w:cstheme="minorHAnsi"/>
          <w:lang w:eastAsia="de-DE"/>
        </w:rPr>
        <w:t xml:space="preserve"> Zukunft </w:t>
      </w:r>
      <w:r w:rsidR="007251DA" w:rsidRPr="005D1754">
        <w:rPr>
          <w:rFonts w:ascii="Source Sans Pro" w:eastAsia="Times New Roman" w:hAnsi="Source Sans Pro" w:cstheme="minorHAnsi"/>
          <w:lang w:eastAsia="de-DE"/>
        </w:rPr>
        <w:t xml:space="preserve">soll von </w:t>
      </w:r>
      <w:r w:rsidR="00176375" w:rsidRPr="005D1754">
        <w:rPr>
          <w:rFonts w:ascii="Source Sans Pro" w:eastAsia="Times New Roman" w:hAnsi="Source Sans Pro" w:cstheme="minorHAnsi"/>
          <w:lang w:eastAsia="de-DE"/>
        </w:rPr>
        <w:t xml:space="preserve">Gemeinschaft und Handlungsfähigkeit geprägt sein – nicht von </w:t>
      </w:r>
      <w:r w:rsidRPr="005D1754">
        <w:rPr>
          <w:rFonts w:ascii="Source Sans Pro" w:eastAsia="Times New Roman" w:hAnsi="Source Sans Pro" w:cstheme="minorHAnsi"/>
          <w:lang w:eastAsia="de-DE"/>
        </w:rPr>
        <w:t>Spaltung</w:t>
      </w:r>
      <w:r w:rsidR="00176375" w:rsidRPr="005D1754">
        <w:rPr>
          <w:rFonts w:ascii="Source Sans Pro" w:eastAsia="Times New Roman" w:hAnsi="Source Sans Pro" w:cstheme="minorHAnsi"/>
          <w:lang w:eastAsia="de-DE"/>
        </w:rPr>
        <w:t>.</w:t>
      </w:r>
    </w:p>
    <w:p w14:paraId="2875FCE6" w14:textId="04AB1758" w:rsidR="00660217" w:rsidRPr="00E61C17" w:rsidRDefault="00E61C17" w:rsidP="004F7945">
      <w:pPr>
        <w:spacing w:after="0" w:line="240" w:lineRule="auto"/>
        <w:jc w:val="both"/>
        <w:rPr>
          <w:rFonts w:ascii="Source Sans Pro" w:eastAsia="Times New Roman" w:hAnsi="Source Sans Pro" w:cstheme="minorHAnsi"/>
          <w:lang w:eastAsia="de-DE"/>
        </w:rPr>
      </w:pPr>
      <w:r w:rsidRPr="005D1754">
        <w:rPr>
          <w:rFonts w:ascii="Source Sans Pro" w:eastAsia="Times New Roman" w:hAnsi="Source Sans Pro" w:cstheme="minorHAnsi"/>
          <w:lang w:eastAsia="de-DE"/>
        </w:rPr>
        <w:t>Mit</w:t>
      </w:r>
      <w:r w:rsidR="00660217" w:rsidRPr="005D1754">
        <w:rPr>
          <w:rFonts w:ascii="Source Sans Pro" w:eastAsia="Times New Roman" w:hAnsi="Source Sans Pro" w:cstheme="minorHAnsi"/>
          <w:lang w:eastAsia="de-DE"/>
        </w:rPr>
        <w:t xml:space="preserve"> dieser Konferenz </w:t>
      </w:r>
      <w:r w:rsidR="00176375" w:rsidRPr="005D1754">
        <w:rPr>
          <w:rFonts w:ascii="Source Sans Pro" w:eastAsia="Times New Roman" w:hAnsi="Source Sans Pro" w:cstheme="minorHAnsi"/>
          <w:lang w:eastAsia="de-DE"/>
        </w:rPr>
        <w:t xml:space="preserve">schaffen </w:t>
      </w:r>
      <w:r w:rsidR="00660217" w:rsidRPr="005D1754">
        <w:rPr>
          <w:rFonts w:ascii="Source Sans Pro" w:eastAsia="Times New Roman" w:hAnsi="Source Sans Pro" w:cstheme="minorHAnsi"/>
          <w:lang w:eastAsia="de-DE"/>
        </w:rPr>
        <w:t xml:space="preserve">wir Raum für einen stärkenden Austausch zwischen Menschen und Initiativen, die sich in unterschiedlichen Bereichen für diese </w:t>
      </w:r>
      <w:r w:rsidR="00660217" w:rsidRPr="005D1754">
        <w:rPr>
          <w:rFonts w:ascii="Source Sans Pro" w:eastAsia="Times New Roman" w:hAnsi="Source Sans Pro" w:cstheme="minorHAnsi"/>
          <w:bCs/>
          <w:lang w:eastAsia="de-DE"/>
        </w:rPr>
        <w:t>Gemeinschaft und Handlungsfähigkeit</w:t>
      </w:r>
      <w:r w:rsidR="00660217" w:rsidRPr="005D1754">
        <w:rPr>
          <w:rFonts w:ascii="Source Sans Pro" w:eastAsia="Times New Roman" w:hAnsi="Source Sans Pro" w:cstheme="minorHAnsi"/>
          <w:lang w:eastAsia="de-DE"/>
        </w:rPr>
        <w:t xml:space="preserve"> einsetzen. Gemeinsam wollen </w:t>
      </w:r>
      <w:r w:rsidR="00660217" w:rsidRPr="00E61C17">
        <w:rPr>
          <w:rFonts w:ascii="Source Sans Pro" w:eastAsia="Times New Roman" w:hAnsi="Source Sans Pro" w:cstheme="minorHAnsi"/>
          <w:color w:val="000000"/>
          <w:lang w:eastAsia="de-DE"/>
        </w:rPr>
        <w:t xml:space="preserve">wir Wege erkunden, wie Synergien gestärkt und ein menschliches und professionelles Miteinander gefördert werden </w:t>
      </w:r>
      <w:r w:rsidR="00176375" w:rsidRPr="00E61C17">
        <w:rPr>
          <w:rFonts w:ascii="Source Sans Pro" w:eastAsia="Times New Roman" w:hAnsi="Source Sans Pro" w:cstheme="minorHAnsi"/>
          <w:color w:val="000000"/>
          <w:lang w:eastAsia="de-DE"/>
        </w:rPr>
        <w:t>kann – eines</w:t>
      </w:r>
      <w:r w:rsidR="00660217" w:rsidRPr="00E61C17">
        <w:rPr>
          <w:rFonts w:ascii="Source Sans Pro" w:eastAsia="Times New Roman" w:hAnsi="Source Sans Pro" w:cstheme="minorHAnsi"/>
          <w:color w:val="000000"/>
          <w:lang w:eastAsia="de-DE"/>
        </w:rPr>
        <w:t xml:space="preserve">, </w:t>
      </w:r>
      <w:r w:rsidR="00F22DB5" w:rsidRPr="00E61C17">
        <w:rPr>
          <w:rFonts w:ascii="Source Sans Pro" w:eastAsia="Times New Roman" w:hAnsi="Source Sans Pro" w:cstheme="minorHAnsi"/>
          <w:color w:val="000000"/>
          <w:lang w:eastAsia="de-DE"/>
        </w:rPr>
        <w:t>dass</w:t>
      </w:r>
      <w:r w:rsidR="00660217" w:rsidRPr="00E61C17">
        <w:rPr>
          <w:rFonts w:ascii="Source Sans Pro" w:eastAsia="Times New Roman" w:hAnsi="Source Sans Pro" w:cstheme="minorHAnsi"/>
          <w:color w:val="000000"/>
          <w:lang w:eastAsia="de-DE"/>
        </w:rPr>
        <w:t xml:space="preserve"> Vielfalt als Stärke begreift und der Spaltung eine gemeinsame Vision entgegensetzt.</w:t>
      </w:r>
    </w:p>
    <w:p w14:paraId="18FB6D1C" w14:textId="77777777" w:rsidR="00F22DB5" w:rsidRDefault="00F22DB5" w:rsidP="00660217">
      <w:pPr>
        <w:spacing w:before="400" w:after="120" w:line="240" w:lineRule="auto"/>
        <w:outlineLvl w:val="0"/>
        <w:rPr>
          <w:rFonts w:ascii="Source Sans Pro" w:eastAsia="Times New Roman" w:hAnsi="Source Sans Pro" w:cs="Arial"/>
          <w:b/>
          <w:color w:val="000000"/>
          <w:kern w:val="36"/>
          <w:sz w:val="40"/>
          <w:szCs w:val="40"/>
          <w:lang w:eastAsia="de-DE"/>
        </w:rPr>
        <w:sectPr w:rsidR="00F22DB5" w:rsidSect="00176375">
          <w:type w:val="continuous"/>
          <w:pgSz w:w="11906" w:h="16838"/>
          <w:pgMar w:top="1440" w:right="1080" w:bottom="1440" w:left="1080" w:header="708" w:footer="708" w:gutter="0"/>
          <w:cols w:num="2" w:space="454"/>
          <w:docGrid w:linePitch="360"/>
        </w:sectPr>
      </w:pPr>
      <w:bookmarkStart w:id="1" w:name="_Hlk194060529"/>
      <w:bookmarkEnd w:id="0"/>
    </w:p>
    <w:p w14:paraId="5173DAEC" w14:textId="77777777" w:rsidR="00660217" w:rsidRPr="004C43EC" w:rsidRDefault="00660217" w:rsidP="00660217">
      <w:pPr>
        <w:spacing w:before="400" w:after="120" w:line="240" w:lineRule="auto"/>
        <w:outlineLvl w:val="0"/>
        <w:rPr>
          <w:rFonts w:ascii="Source Sans Pro" w:eastAsia="Times New Roman" w:hAnsi="Source Sans Pro" w:cs="Times New Roman"/>
          <w:b/>
          <w:bCs/>
          <w:kern w:val="36"/>
          <w:sz w:val="48"/>
          <w:szCs w:val="48"/>
          <w:lang w:eastAsia="de-DE"/>
        </w:rPr>
      </w:pPr>
      <w:r w:rsidRPr="004C43EC">
        <w:rPr>
          <w:rFonts w:ascii="Source Sans Pro" w:eastAsia="Times New Roman" w:hAnsi="Source Sans Pro" w:cs="Arial"/>
          <w:b/>
          <w:color w:val="000000"/>
          <w:kern w:val="36"/>
          <w:sz w:val="40"/>
          <w:szCs w:val="40"/>
          <w:lang w:eastAsia="de-DE"/>
        </w:rPr>
        <w:lastRenderedPageBreak/>
        <w:t>Programm</w:t>
      </w:r>
    </w:p>
    <w:tbl>
      <w:tblPr>
        <w:tblW w:w="0" w:type="auto"/>
        <w:tblBorders>
          <w:top w:val="single" w:sz="8" w:space="0" w:color="9933FF"/>
          <w:left w:val="single" w:sz="8" w:space="0" w:color="9933FF"/>
          <w:bottom w:val="single" w:sz="8" w:space="0" w:color="9933FF"/>
          <w:right w:val="single" w:sz="8" w:space="0" w:color="9933FF"/>
          <w:insideH w:val="single" w:sz="8" w:space="0" w:color="9933FF"/>
          <w:insideV w:val="single" w:sz="8" w:space="0" w:color="9933FF"/>
        </w:tblBorders>
        <w:tblCellMar>
          <w:top w:w="15" w:type="dxa"/>
          <w:left w:w="15" w:type="dxa"/>
          <w:bottom w:w="15" w:type="dxa"/>
          <w:right w:w="15" w:type="dxa"/>
        </w:tblCellMar>
        <w:tblLook w:val="04A0" w:firstRow="1" w:lastRow="0" w:firstColumn="1" w:lastColumn="0" w:noHBand="0" w:noVBand="1"/>
      </w:tblPr>
      <w:tblGrid>
        <w:gridCol w:w="1550"/>
        <w:gridCol w:w="7502"/>
      </w:tblGrid>
      <w:tr w:rsidR="00660217" w:rsidRPr="00660217" w14:paraId="44884BC8" w14:textId="77777777" w:rsidTr="00E61C17">
        <w:trPr>
          <w:trHeight w:val="420"/>
        </w:trPr>
        <w:tc>
          <w:tcPr>
            <w:tcW w:w="0" w:type="auto"/>
            <w:gridSpan w:val="2"/>
            <w:shd w:val="clear" w:color="auto" w:fill="9933FF"/>
            <w:tcMar>
              <w:top w:w="100" w:type="dxa"/>
              <w:left w:w="100" w:type="dxa"/>
              <w:bottom w:w="100" w:type="dxa"/>
              <w:right w:w="100" w:type="dxa"/>
            </w:tcMar>
            <w:hideMark/>
          </w:tcPr>
          <w:p w14:paraId="64A261A1" w14:textId="340CC776" w:rsidR="00660217" w:rsidRPr="00E61C17" w:rsidRDefault="00660217" w:rsidP="00E61C17">
            <w:pPr>
              <w:spacing w:after="0" w:line="240" w:lineRule="auto"/>
              <w:jc w:val="center"/>
              <w:rPr>
                <w:rFonts w:ascii="Source Sans Pro" w:eastAsia="Times New Roman" w:hAnsi="Source Sans Pro" w:cs="Times New Roman"/>
                <w:b/>
                <w:bCs/>
                <w:sz w:val="28"/>
                <w:szCs w:val="28"/>
                <w:lang w:eastAsia="de-DE"/>
              </w:rPr>
            </w:pPr>
            <w:r w:rsidRPr="00E61C17">
              <w:rPr>
                <w:rFonts w:ascii="Source Sans Pro" w:eastAsia="Times New Roman" w:hAnsi="Source Sans Pro" w:cs="Arial"/>
                <w:b/>
                <w:bCs/>
                <w:color w:val="FFFFFF" w:themeColor="background1"/>
                <w:sz w:val="28"/>
                <w:szCs w:val="28"/>
                <w:lang w:eastAsia="de-DE"/>
              </w:rPr>
              <w:t>Mittwoch, 21.</w:t>
            </w:r>
            <w:r w:rsidR="00327C78">
              <w:rPr>
                <w:rFonts w:ascii="Source Sans Pro" w:eastAsia="Times New Roman" w:hAnsi="Source Sans Pro" w:cs="Arial"/>
                <w:b/>
                <w:bCs/>
                <w:color w:val="FFFFFF" w:themeColor="background1"/>
                <w:sz w:val="28"/>
                <w:szCs w:val="28"/>
                <w:lang w:eastAsia="de-DE"/>
              </w:rPr>
              <w:t xml:space="preserve"> Mai </w:t>
            </w:r>
            <w:r w:rsidRPr="00E61C17">
              <w:rPr>
                <w:rFonts w:ascii="Source Sans Pro" w:eastAsia="Times New Roman" w:hAnsi="Source Sans Pro" w:cs="Arial"/>
                <w:b/>
                <w:bCs/>
                <w:color w:val="FFFFFF" w:themeColor="background1"/>
                <w:sz w:val="28"/>
                <w:szCs w:val="28"/>
                <w:lang w:eastAsia="de-DE"/>
              </w:rPr>
              <w:t>2025</w:t>
            </w:r>
          </w:p>
        </w:tc>
      </w:tr>
      <w:tr w:rsidR="00660217" w:rsidRPr="00660217" w14:paraId="26AD7799" w14:textId="77777777" w:rsidTr="0023052C">
        <w:tc>
          <w:tcPr>
            <w:tcW w:w="1550" w:type="dxa"/>
            <w:tcMar>
              <w:top w:w="100" w:type="dxa"/>
              <w:left w:w="100" w:type="dxa"/>
              <w:bottom w:w="100" w:type="dxa"/>
              <w:right w:w="100" w:type="dxa"/>
            </w:tcMar>
            <w:hideMark/>
          </w:tcPr>
          <w:p w14:paraId="3BD01FE2" w14:textId="77777777" w:rsidR="00660217" w:rsidRPr="00660217" w:rsidRDefault="00660217" w:rsidP="00660217">
            <w:pPr>
              <w:spacing w:after="0" w:line="240" w:lineRule="auto"/>
              <w:rPr>
                <w:rFonts w:ascii="Source Sans Pro" w:eastAsia="Times New Roman" w:hAnsi="Source Sans Pro" w:cs="Times New Roman"/>
                <w:sz w:val="24"/>
                <w:szCs w:val="24"/>
                <w:lang w:eastAsia="de-DE"/>
              </w:rPr>
            </w:pPr>
            <w:r w:rsidRPr="00660217">
              <w:rPr>
                <w:rFonts w:ascii="Source Sans Pro" w:eastAsia="Times New Roman" w:hAnsi="Source Sans Pro" w:cs="Arial"/>
                <w:color w:val="000000"/>
                <w:sz w:val="24"/>
                <w:szCs w:val="24"/>
                <w:lang w:eastAsia="de-DE"/>
              </w:rPr>
              <w:t>13:00 - 14:00</w:t>
            </w:r>
          </w:p>
        </w:tc>
        <w:tc>
          <w:tcPr>
            <w:tcW w:w="7502" w:type="dxa"/>
            <w:tcMar>
              <w:top w:w="100" w:type="dxa"/>
              <w:left w:w="100" w:type="dxa"/>
              <w:bottom w:w="100" w:type="dxa"/>
              <w:right w:w="100" w:type="dxa"/>
            </w:tcMar>
            <w:hideMark/>
          </w:tcPr>
          <w:p w14:paraId="3A63EDFB" w14:textId="77777777" w:rsidR="00660217" w:rsidRPr="00660217" w:rsidRDefault="00660217" w:rsidP="00660217">
            <w:pPr>
              <w:spacing w:after="0" w:line="240" w:lineRule="auto"/>
              <w:rPr>
                <w:rFonts w:ascii="Source Sans Pro" w:eastAsia="Times New Roman" w:hAnsi="Source Sans Pro" w:cs="Times New Roman"/>
                <w:sz w:val="24"/>
                <w:szCs w:val="24"/>
                <w:lang w:eastAsia="de-DE"/>
              </w:rPr>
            </w:pPr>
            <w:r w:rsidRPr="00660217">
              <w:rPr>
                <w:rFonts w:ascii="Source Sans Pro" w:eastAsia="Times New Roman" w:hAnsi="Source Sans Pro" w:cs="Arial"/>
                <w:color w:val="000000"/>
                <w:sz w:val="24"/>
                <w:szCs w:val="24"/>
                <w:lang w:eastAsia="de-DE"/>
              </w:rPr>
              <w:t>Registrierung und Ankommen</w:t>
            </w:r>
          </w:p>
        </w:tc>
      </w:tr>
      <w:tr w:rsidR="00660217" w:rsidRPr="00660217" w14:paraId="79D9999D" w14:textId="77777777" w:rsidTr="0023052C">
        <w:tc>
          <w:tcPr>
            <w:tcW w:w="1550" w:type="dxa"/>
            <w:tcMar>
              <w:top w:w="100" w:type="dxa"/>
              <w:left w:w="100" w:type="dxa"/>
              <w:bottom w:w="100" w:type="dxa"/>
              <w:right w:w="100" w:type="dxa"/>
            </w:tcMar>
            <w:hideMark/>
          </w:tcPr>
          <w:p w14:paraId="67D1F202" w14:textId="77777777" w:rsidR="00660217" w:rsidRPr="00660217" w:rsidRDefault="00660217" w:rsidP="00660217">
            <w:pPr>
              <w:spacing w:after="0" w:line="240" w:lineRule="auto"/>
              <w:rPr>
                <w:rFonts w:ascii="Source Sans Pro" w:eastAsia="Times New Roman" w:hAnsi="Source Sans Pro" w:cs="Times New Roman"/>
                <w:sz w:val="24"/>
                <w:szCs w:val="24"/>
                <w:lang w:eastAsia="de-DE"/>
              </w:rPr>
            </w:pPr>
            <w:r w:rsidRPr="00660217">
              <w:rPr>
                <w:rFonts w:ascii="Source Sans Pro" w:eastAsia="Times New Roman" w:hAnsi="Source Sans Pro" w:cs="Arial"/>
                <w:color w:val="000000"/>
                <w:sz w:val="24"/>
                <w:szCs w:val="24"/>
                <w:lang w:eastAsia="de-DE"/>
              </w:rPr>
              <w:t>14:00 - 14:15</w:t>
            </w:r>
          </w:p>
        </w:tc>
        <w:tc>
          <w:tcPr>
            <w:tcW w:w="7502" w:type="dxa"/>
            <w:tcMar>
              <w:top w:w="100" w:type="dxa"/>
              <w:left w:w="100" w:type="dxa"/>
              <w:bottom w:w="100" w:type="dxa"/>
              <w:right w:w="100" w:type="dxa"/>
            </w:tcMar>
            <w:hideMark/>
          </w:tcPr>
          <w:p w14:paraId="7C3E373A" w14:textId="77777777" w:rsidR="00660217" w:rsidRPr="00660217" w:rsidRDefault="00660217" w:rsidP="00660217">
            <w:pPr>
              <w:spacing w:after="0" w:line="240" w:lineRule="auto"/>
              <w:rPr>
                <w:rFonts w:ascii="Source Sans Pro" w:eastAsia="Times New Roman" w:hAnsi="Source Sans Pro" w:cs="Times New Roman"/>
                <w:sz w:val="24"/>
                <w:szCs w:val="24"/>
                <w:lang w:eastAsia="de-DE"/>
              </w:rPr>
            </w:pPr>
            <w:r w:rsidRPr="00660217">
              <w:rPr>
                <w:rFonts w:ascii="Source Sans Pro" w:eastAsia="Times New Roman" w:hAnsi="Source Sans Pro" w:cs="Arial"/>
                <w:color w:val="000000"/>
                <w:sz w:val="24"/>
                <w:szCs w:val="24"/>
                <w:lang w:eastAsia="de-DE"/>
              </w:rPr>
              <w:t>Begrüßung BAfF</w:t>
            </w:r>
          </w:p>
        </w:tc>
      </w:tr>
      <w:tr w:rsidR="00660217" w:rsidRPr="00660217" w14:paraId="090EC50D" w14:textId="77777777" w:rsidTr="0023052C">
        <w:tc>
          <w:tcPr>
            <w:tcW w:w="1550" w:type="dxa"/>
            <w:tcMar>
              <w:top w:w="100" w:type="dxa"/>
              <w:left w:w="100" w:type="dxa"/>
              <w:bottom w:w="100" w:type="dxa"/>
              <w:right w:w="100" w:type="dxa"/>
            </w:tcMar>
            <w:hideMark/>
          </w:tcPr>
          <w:p w14:paraId="2BE70B75" w14:textId="77777777" w:rsidR="00660217" w:rsidRPr="00660217" w:rsidRDefault="00660217" w:rsidP="00660217">
            <w:pPr>
              <w:spacing w:after="0" w:line="240" w:lineRule="auto"/>
              <w:rPr>
                <w:rFonts w:ascii="Source Sans Pro" w:eastAsia="Times New Roman" w:hAnsi="Source Sans Pro" w:cs="Times New Roman"/>
                <w:sz w:val="24"/>
                <w:szCs w:val="24"/>
                <w:lang w:eastAsia="de-DE"/>
              </w:rPr>
            </w:pPr>
            <w:r w:rsidRPr="00660217">
              <w:rPr>
                <w:rFonts w:ascii="Source Sans Pro" w:eastAsia="Times New Roman" w:hAnsi="Source Sans Pro" w:cs="Arial"/>
                <w:color w:val="000000"/>
                <w:sz w:val="24"/>
                <w:szCs w:val="24"/>
                <w:lang w:eastAsia="de-DE"/>
              </w:rPr>
              <w:t>14:15 - 15:00</w:t>
            </w:r>
          </w:p>
        </w:tc>
        <w:tc>
          <w:tcPr>
            <w:tcW w:w="7502" w:type="dxa"/>
            <w:tcMar>
              <w:top w:w="100" w:type="dxa"/>
              <w:left w:w="100" w:type="dxa"/>
              <w:bottom w:w="100" w:type="dxa"/>
              <w:right w:w="100" w:type="dxa"/>
            </w:tcMar>
            <w:hideMark/>
          </w:tcPr>
          <w:p w14:paraId="59AF3EE0" w14:textId="7BC4057C" w:rsidR="00660217" w:rsidRPr="00E61C17" w:rsidRDefault="00660217" w:rsidP="00660217">
            <w:pPr>
              <w:spacing w:after="0" w:line="240" w:lineRule="auto"/>
              <w:rPr>
                <w:rFonts w:ascii="Source Sans Pro" w:eastAsia="Times New Roman" w:hAnsi="Source Sans Pro" w:cs="Arial"/>
                <w:b/>
                <w:bCs/>
                <w:color w:val="000000"/>
                <w:sz w:val="24"/>
                <w:szCs w:val="24"/>
                <w:lang w:eastAsia="de-DE"/>
              </w:rPr>
            </w:pPr>
            <w:r w:rsidRPr="00E61C17">
              <w:rPr>
                <w:rFonts w:ascii="Source Sans Pro" w:eastAsia="Times New Roman" w:hAnsi="Source Sans Pro" w:cs="Arial"/>
                <w:b/>
                <w:bCs/>
                <w:color w:val="000000"/>
                <w:sz w:val="24"/>
                <w:szCs w:val="24"/>
                <w:lang w:eastAsia="de-DE"/>
              </w:rPr>
              <w:t>Keynote</w:t>
            </w:r>
            <w:r w:rsidR="001B3F69" w:rsidRPr="00E61C17">
              <w:rPr>
                <w:rFonts w:ascii="Source Sans Pro" w:eastAsia="Times New Roman" w:hAnsi="Source Sans Pro" w:cs="Arial"/>
                <w:b/>
                <w:bCs/>
                <w:color w:val="000000"/>
                <w:sz w:val="24"/>
                <w:szCs w:val="24"/>
                <w:lang w:eastAsia="de-DE"/>
              </w:rPr>
              <w:t xml:space="preserve">: </w:t>
            </w:r>
            <w:r w:rsidRPr="00E61C17">
              <w:rPr>
                <w:rFonts w:ascii="Source Sans Pro" w:eastAsia="Times New Roman" w:hAnsi="Source Sans Pro" w:cs="Arial"/>
                <w:b/>
                <w:bCs/>
                <w:color w:val="000000"/>
                <w:sz w:val="24"/>
                <w:szCs w:val="24"/>
                <w:lang w:eastAsia="de-DE"/>
              </w:rPr>
              <w:t>Professionelle und mensch</w:t>
            </w:r>
            <w:r w:rsidR="00CD29D1" w:rsidRPr="00E61C17">
              <w:rPr>
                <w:rFonts w:ascii="Source Sans Pro" w:eastAsia="Times New Roman" w:hAnsi="Source Sans Pro" w:cs="Arial"/>
                <w:b/>
                <w:bCs/>
                <w:color w:val="000000"/>
                <w:sz w:val="24"/>
                <w:szCs w:val="24"/>
                <w:lang w:eastAsia="de-DE"/>
              </w:rPr>
              <w:t>en</w:t>
            </w:r>
            <w:r w:rsidRPr="00E61C17">
              <w:rPr>
                <w:rFonts w:ascii="Source Sans Pro" w:eastAsia="Times New Roman" w:hAnsi="Source Sans Pro" w:cs="Arial"/>
                <w:b/>
                <w:bCs/>
                <w:color w:val="000000"/>
                <w:sz w:val="24"/>
                <w:szCs w:val="24"/>
                <w:lang w:eastAsia="de-DE"/>
              </w:rPr>
              <w:t xml:space="preserve">rechtsorientierte </w:t>
            </w:r>
            <w:r w:rsidR="00E61C17">
              <w:rPr>
                <w:rFonts w:ascii="Source Sans Pro" w:eastAsia="Times New Roman" w:hAnsi="Source Sans Pro" w:cs="Arial"/>
                <w:b/>
                <w:bCs/>
                <w:color w:val="000000"/>
                <w:sz w:val="24"/>
                <w:szCs w:val="24"/>
                <w:lang w:eastAsia="de-DE"/>
              </w:rPr>
              <w:br/>
            </w:r>
            <w:r w:rsidRPr="00E61C17">
              <w:rPr>
                <w:rFonts w:ascii="Source Sans Pro" w:eastAsia="Times New Roman" w:hAnsi="Source Sans Pro" w:cs="Arial"/>
                <w:b/>
                <w:bCs/>
                <w:color w:val="000000"/>
                <w:sz w:val="24"/>
                <w:szCs w:val="24"/>
                <w:lang w:eastAsia="de-DE"/>
              </w:rPr>
              <w:t>(Soziale) Arbeit mit Geflüchteten</w:t>
            </w:r>
          </w:p>
          <w:p w14:paraId="330BFA22" w14:textId="77777777" w:rsidR="00D207EC" w:rsidRPr="00660217" w:rsidRDefault="00D207EC" w:rsidP="00660217">
            <w:pPr>
              <w:spacing w:after="0" w:line="240" w:lineRule="auto"/>
              <w:rPr>
                <w:rFonts w:ascii="Source Sans Pro" w:eastAsia="Times New Roman" w:hAnsi="Source Sans Pro" w:cs="Times New Roman"/>
                <w:sz w:val="24"/>
                <w:szCs w:val="24"/>
                <w:lang w:eastAsia="de-DE"/>
              </w:rPr>
            </w:pPr>
          </w:p>
          <w:p w14:paraId="6D87AD43" w14:textId="77777777" w:rsidR="00660217" w:rsidRPr="00D207EC" w:rsidRDefault="00B66BD8" w:rsidP="001B3F69">
            <w:pPr>
              <w:spacing w:after="0" w:line="240" w:lineRule="auto"/>
              <w:rPr>
                <w:rFonts w:ascii="Source Sans Pro" w:eastAsia="Times New Roman" w:hAnsi="Source Sans Pro" w:cs="Times New Roman"/>
                <w:i/>
                <w:sz w:val="24"/>
                <w:szCs w:val="24"/>
                <w:lang w:val="en-US" w:eastAsia="de-DE"/>
              </w:rPr>
            </w:pPr>
            <w:r>
              <w:rPr>
                <w:rFonts w:ascii="Source Sans Pro" w:eastAsia="Times New Roman" w:hAnsi="Source Sans Pro" w:cs="Arial"/>
                <w:i/>
                <w:color w:val="000000"/>
                <w:sz w:val="24"/>
                <w:szCs w:val="24"/>
                <w:lang w:val="en-US" w:eastAsia="de-DE"/>
              </w:rPr>
              <w:t xml:space="preserve">Prof. Dr. </w:t>
            </w:r>
            <w:r w:rsidR="001B3F69" w:rsidRPr="00D207EC">
              <w:rPr>
                <w:rFonts w:ascii="Source Sans Pro" w:eastAsia="Times New Roman" w:hAnsi="Source Sans Pro" w:cs="Arial"/>
                <w:i/>
                <w:color w:val="000000"/>
                <w:sz w:val="24"/>
                <w:szCs w:val="24"/>
                <w:lang w:val="en-US" w:eastAsia="de-DE"/>
              </w:rPr>
              <w:t>Nivedita Prasad, Alice Salomon Hochschule Berlin</w:t>
            </w:r>
          </w:p>
        </w:tc>
      </w:tr>
      <w:tr w:rsidR="00660217" w:rsidRPr="001E3C7E" w14:paraId="082451C5" w14:textId="77777777" w:rsidTr="0023052C">
        <w:trPr>
          <w:trHeight w:val="1000"/>
        </w:trPr>
        <w:tc>
          <w:tcPr>
            <w:tcW w:w="1550" w:type="dxa"/>
            <w:tcMar>
              <w:top w:w="100" w:type="dxa"/>
              <w:left w:w="100" w:type="dxa"/>
              <w:bottom w:w="100" w:type="dxa"/>
              <w:right w:w="100" w:type="dxa"/>
            </w:tcMar>
            <w:hideMark/>
          </w:tcPr>
          <w:p w14:paraId="16AA31CE" w14:textId="77777777" w:rsidR="00660217" w:rsidRPr="00660217" w:rsidRDefault="00660217" w:rsidP="00660217">
            <w:pPr>
              <w:spacing w:after="0" w:line="240" w:lineRule="auto"/>
              <w:rPr>
                <w:rFonts w:ascii="Source Sans Pro" w:eastAsia="Times New Roman" w:hAnsi="Source Sans Pro" w:cs="Times New Roman"/>
                <w:sz w:val="24"/>
                <w:szCs w:val="24"/>
                <w:lang w:eastAsia="de-DE"/>
              </w:rPr>
            </w:pPr>
            <w:r w:rsidRPr="00660217">
              <w:rPr>
                <w:rFonts w:ascii="Source Sans Pro" w:eastAsia="Times New Roman" w:hAnsi="Source Sans Pro" w:cs="Arial"/>
                <w:color w:val="000000"/>
                <w:sz w:val="24"/>
                <w:szCs w:val="24"/>
                <w:lang w:eastAsia="de-DE"/>
              </w:rPr>
              <w:t>15:00 - 15:30</w:t>
            </w:r>
          </w:p>
        </w:tc>
        <w:tc>
          <w:tcPr>
            <w:tcW w:w="7502" w:type="dxa"/>
            <w:tcMar>
              <w:top w:w="100" w:type="dxa"/>
              <w:left w:w="100" w:type="dxa"/>
              <w:bottom w:w="100" w:type="dxa"/>
              <w:right w:w="100" w:type="dxa"/>
            </w:tcMar>
            <w:hideMark/>
          </w:tcPr>
          <w:p w14:paraId="1A457A83" w14:textId="7F550594" w:rsidR="001B3F69" w:rsidRPr="00E61C17" w:rsidRDefault="00660217" w:rsidP="00660217">
            <w:pPr>
              <w:spacing w:after="0" w:line="240" w:lineRule="auto"/>
              <w:rPr>
                <w:rFonts w:ascii="Source Sans Pro" w:eastAsia="Times New Roman" w:hAnsi="Source Sans Pro" w:cs="Arial"/>
                <w:b/>
                <w:color w:val="212121"/>
                <w:sz w:val="24"/>
                <w:szCs w:val="24"/>
                <w:shd w:val="clear" w:color="auto" w:fill="FFFFFF"/>
                <w:lang w:eastAsia="de-DE"/>
              </w:rPr>
            </w:pPr>
            <w:r w:rsidRPr="00E61C17">
              <w:rPr>
                <w:rFonts w:ascii="Source Sans Pro" w:eastAsia="Times New Roman" w:hAnsi="Source Sans Pro" w:cs="Arial"/>
                <w:b/>
                <w:color w:val="212121"/>
                <w:sz w:val="24"/>
                <w:szCs w:val="24"/>
                <w:shd w:val="clear" w:color="auto" w:fill="FFFFFF"/>
                <w:lang w:eastAsia="de-DE"/>
              </w:rPr>
              <w:t>Impulsvortrag</w:t>
            </w:r>
            <w:r w:rsidR="001B3F69" w:rsidRPr="00E61C17">
              <w:rPr>
                <w:rFonts w:ascii="Source Sans Pro" w:eastAsia="Times New Roman" w:hAnsi="Source Sans Pro" w:cs="Arial"/>
                <w:b/>
                <w:color w:val="212121"/>
                <w:sz w:val="24"/>
                <w:szCs w:val="24"/>
                <w:shd w:val="clear" w:color="auto" w:fill="FFFFFF"/>
                <w:lang w:eastAsia="de-DE"/>
              </w:rPr>
              <w:t xml:space="preserve">: </w:t>
            </w:r>
            <w:r w:rsidRPr="00E61C17">
              <w:rPr>
                <w:rFonts w:ascii="Source Sans Pro" w:eastAsia="Times New Roman" w:hAnsi="Source Sans Pro" w:cs="Arial"/>
                <w:b/>
                <w:color w:val="212121"/>
                <w:sz w:val="24"/>
                <w:szCs w:val="24"/>
                <w:shd w:val="clear" w:color="auto" w:fill="FFFFFF"/>
                <w:lang w:eastAsia="de-DE"/>
              </w:rPr>
              <w:t xml:space="preserve">Der Rechtsstaat als Kampfbegriff – </w:t>
            </w:r>
            <w:r w:rsidR="00E61C17">
              <w:rPr>
                <w:rFonts w:ascii="Source Sans Pro" w:eastAsia="Times New Roman" w:hAnsi="Source Sans Pro" w:cs="Arial"/>
                <w:b/>
                <w:color w:val="212121"/>
                <w:sz w:val="24"/>
                <w:szCs w:val="24"/>
                <w:shd w:val="clear" w:color="auto" w:fill="FFFFFF"/>
                <w:lang w:eastAsia="de-DE"/>
              </w:rPr>
              <w:br/>
            </w:r>
            <w:r w:rsidRPr="00E61C17">
              <w:rPr>
                <w:rFonts w:ascii="Source Sans Pro" w:eastAsia="Times New Roman" w:hAnsi="Source Sans Pro" w:cs="Arial"/>
                <w:b/>
                <w:color w:val="212121"/>
                <w:sz w:val="24"/>
                <w:szCs w:val="24"/>
                <w:shd w:val="clear" w:color="auto" w:fill="FFFFFF"/>
                <w:lang w:eastAsia="de-DE"/>
              </w:rPr>
              <w:t>Populistische Feldzüge gegen das Recht</w:t>
            </w:r>
          </w:p>
          <w:p w14:paraId="7679C2C9" w14:textId="77777777" w:rsidR="00D207EC" w:rsidRPr="00E61C17" w:rsidRDefault="00D207EC" w:rsidP="00660217">
            <w:pPr>
              <w:spacing w:after="0" w:line="240" w:lineRule="auto"/>
              <w:rPr>
                <w:rFonts w:ascii="Source Sans Pro" w:eastAsia="Times New Roman" w:hAnsi="Source Sans Pro" w:cs="Arial"/>
                <w:b/>
                <w:color w:val="212121"/>
                <w:sz w:val="24"/>
                <w:szCs w:val="24"/>
                <w:shd w:val="clear" w:color="auto" w:fill="FFFFFF"/>
                <w:lang w:eastAsia="de-DE"/>
              </w:rPr>
            </w:pPr>
          </w:p>
          <w:p w14:paraId="383298FF" w14:textId="77777777" w:rsidR="00660217" w:rsidRPr="00D207EC" w:rsidRDefault="00660217" w:rsidP="001B3F69">
            <w:pPr>
              <w:rPr>
                <w:rFonts w:ascii="Source Sans Pro" w:eastAsia="Times New Roman" w:hAnsi="Source Sans Pro" w:cs="Times New Roman"/>
                <w:i/>
                <w:sz w:val="24"/>
                <w:szCs w:val="24"/>
                <w:lang w:val="en-US" w:eastAsia="de-DE"/>
              </w:rPr>
            </w:pPr>
            <w:r w:rsidRPr="00D207EC">
              <w:rPr>
                <w:rFonts w:ascii="Source Sans Pro" w:eastAsia="Times New Roman" w:hAnsi="Source Sans Pro" w:cs="Arial"/>
                <w:bCs/>
                <w:i/>
                <w:color w:val="212121"/>
                <w:sz w:val="24"/>
                <w:szCs w:val="24"/>
                <w:shd w:val="clear" w:color="auto" w:fill="FFFFFF"/>
                <w:lang w:val="en-US" w:eastAsia="de-DE"/>
              </w:rPr>
              <w:t xml:space="preserve">Arne </w:t>
            </w:r>
            <w:proofErr w:type="spellStart"/>
            <w:r w:rsidRPr="00D207EC">
              <w:rPr>
                <w:rFonts w:ascii="Source Sans Pro" w:eastAsia="Times New Roman" w:hAnsi="Source Sans Pro" w:cs="Arial"/>
                <w:bCs/>
                <w:i/>
                <w:color w:val="212121"/>
                <w:sz w:val="24"/>
                <w:szCs w:val="24"/>
                <w:shd w:val="clear" w:color="auto" w:fill="FFFFFF"/>
                <w:lang w:val="en-US" w:eastAsia="de-DE"/>
              </w:rPr>
              <w:t>Bardelle</w:t>
            </w:r>
            <w:proofErr w:type="spellEnd"/>
            <w:r w:rsidRPr="00D207EC">
              <w:rPr>
                <w:rFonts w:ascii="Source Sans Pro" w:eastAsia="Times New Roman" w:hAnsi="Source Sans Pro" w:cs="Arial"/>
                <w:bCs/>
                <w:i/>
                <w:color w:val="212121"/>
                <w:sz w:val="24"/>
                <w:szCs w:val="24"/>
                <w:shd w:val="clear" w:color="auto" w:fill="FFFFFF"/>
                <w:lang w:val="en-US" w:eastAsia="de-DE"/>
              </w:rPr>
              <w:t xml:space="preserve">, </w:t>
            </w:r>
            <w:r w:rsidR="001B3F69" w:rsidRPr="00D207EC">
              <w:rPr>
                <w:rFonts w:ascii="Source Sans Pro" w:eastAsia="Times New Roman" w:hAnsi="Source Sans Pro" w:cs="Arial"/>
                <w:bCs/>
                <w:i/>
                <w:color w:val="212121"/>
                <w:sz w:val="24"/>
                <w:szCs w:val="24"/>
                <w:shd w:val="clear" w:color="auto" w:fill="FFFFFF"/>
                <w:lang w:val="en-US" w:eastAsia="de-DE"/>
              </w:rPr>
              <w:t>European Center for Constitutional and Human Rights</w:t>
            </w:r>
          </w:p>
        </w:tc>
      </w:tr>
      <w:tr w:rsidR="00660217" w:rsidRPr="00660217" w14:paraId="6506CF33" w14:textId="77777777" w:rsidTr="0023052C">
        <w:tc>
          <w:tcPr>
            <w:tcW w:w="1550" w:type="dxa"/>
            <w:tcMar>
              <w:top w:w="100" w:type="dxa"/>
              <w:left w:w="100" w:type="dxa"/>
              <w:bottom w:w="100" w:type="dxa"/>
              <w:right w:w="100" w:type="dxa"/>
            </w:tcMar>
            <w:hideMark/>
          </w:tcPr>
          <w:p w14:paraId="7461B1F4" w14:textId="77777777" w:rsidR="00660217" w:rsidRPr="00660217" w:rsidRDefault="00660217" w:rsidP="00660217">
            <w:pPr>
              <w:spacing w:after="0" w:line="240" w:lineRule="auto"/>
              <w:rPr>
                <w:rFonts w:ascii="Source Sans Pro" w:eastAsia="Times New Roman" w:hAnsi="Source Sans Pro" w:cs="Times New Roman"/>
                <w:sz w:val="24"/>
                <w:szCs w:val="24"/>
                <w:lang w:eastAsia="de-DE"/>
              </w:rPr>
            </w:pPr>
            <w:r w:rsidRPr="00660217">
              <w:rPr>
                <w:rFonts w:ascii="Source Sans Pro" w:eastAsia="Times New Roman" w:hAnsi="Source Sans Pro" w:cs="Arial"/>
                <w:color w:val="000000"/>
                <w:sz w:val="24"/>
                <w:szCs w:val="24"/>
                <w:lang w:eastAsia="de-DE"/>
              </w:rPr>
              <w:t>15:30 - 16:00</w:t>
            </w:r>
          </w:p>
        </w:tc>
        <w:tc>
          <w:tcPr>
            <w:tcW w:w="7502" w:type="dxa"/>
            <w:tcMar>
              <w:top w:w="100" w:type="dxa"/>
              <w:left w:w="100" w:type="dxa"/>
              <w:bottom w:w="100" w:type="dxa"/>
              <w:right w:w="100" w:type="dxa"/>
            </w:tcMar>
            <w:hideMark/>
          </w:tcPr>
          <w:p w14:paraId="62F4D11A" w14:textId="77777777" w:rsidR="00660217" w:rsidRPr="00660217" w:rsidRDefault="00660217" w:rsidP="00660217">
            <w:pPr>
              <w:spacing w:after="0" w:line="240" w:lineRule="auto"/>
              <w:rPr>
                <w:rFonts w:ascii="Source Sans Pro" w:eastAsia="Times New Roman" w:hAnsi="Source Sans Pro" w:cs="Times New Roman"/>
                <w:sz w:val="24"/>
                <w:szCs w:val="24"/>
                <w:lang w:eastAsia="de-DE"/>
              </w:rPr>
            </w:pPr>
            <w:r w:rsidRPr="00660217">
              <w:rPr>
                <w:rFonts w:ascii="Source Sans Pro" w:eastAsia="Times New Roman" w:hAnsi="Source Sans Pro" w:cs="Arial"/>
                <w:color w:val="000000"/>
                <w:sz w:val="24"/>
                <w:szCs w:val="24"/>
                <w:lang w:eastAsia="de-DE"/>
              </w:rPr>
              <w:t>Kaffeepause</w:t>
            </w:r>
          </w:p>
        </w:tc>
      </w:tr>
      <w:tr w:rsidR="00660217" w:rsidRPr="001E3C7E" w14:paraId="37D2DB10" w14:textId="77777777" w:rsidTr="0023052C">
        <w:tc>
          <w:tcPr>
            <w:tcW w:w="1550" w:type="dxa"/>
            <w:tcMar>
              <w:top w:w="100" w:type="dxa"/>
              <w:left w:w="100" w:type="dxa"/>
              <w:bottom w:w="100" w:type="dxa"/>
              <w:right w:w="100" w:type="dxa"/>
            </w:tcMar>
            <w:hideMark/>
          </w:tcPr>
          <w:p w14:paraId="5147C1ED" w14:textId="77777777" w:rsidR="00660217" w:rsidRPr="00660217" w:rsidRDefault="00660217" w:rsidP="00660217">
            <w:pPr>
              <w:spacing w:after="0" w:line="240" w:lineRule="auto"/>
              <w:rPr>
                <w:rFonts w:ascii="Source Sans Pro" w:eastAsia="Times New Roman" w:hAnsi="Source Sans Pro" w:cs="Times New Roman"/>
                <w:sz w:val="24"/>
                <w:szCs w:val="24"/>
                <w:lang w:eastAsia="de-DE"/>
              </w:rPr>
            </w:pPr>
            <w:r w:rsidRPr="00660217">
              <w:rPr>
                <w:rFonts w:ascii="Source Sans Pro" w:eastAsia="Times New Roman" w:hAnsi="Source Sans Pro" w:cs="Arial"/>
                <w:color w:val="000000"/>
                <w:sz w:val="24"/>
                <w:szCs w:val="24"/>
                <w:lang w:eastAsia="de-DE"/>
              </w:rPr>
              <w:t>16:00 - 16:30</w:t>
            </w:r>
          </w:p>
        </w:tc>
        <w:tc>
          <w:tcPr>
            <w:tcW w:w="7502" w:type="dxa"/>
            <w:tcMar>
              <w:top w:w="100" w:type="dxa"/>
              <w:left w:w="100" w:type="dxa"/>
              <w:bottom w:w="100" w:type="dxa"/>
              <w:right w:w="100" w:type="dxa"/>
            </w:tcMar>
            <w:hideMark/>
          </w:tcPr>
          <w:p w14:paraId="48E7783D" w14:textId="77777777" w:rsidR="00660217" w:rsidRPr="00E61C17" w:rsidRDefault="00660217" w:rsidP="001B3F69">
            <w:pPr>
              <w:spacing w:after="0" w:line="240" w:lineRule="auto"/>
              <w:rPr>
                <w:rFonts w:ascii="Source Sans Pro" w:eastAsia="Times New Roman" w:hAnsi="Source Sans Pro" w:cs="Arial"/>
                <w:b/>
                <w:color w:val="212121"/>
                <w:sz w:val="24"/>
                <w:szCs w:val="24"/>
                <w:shd w:val="clear" w:color="auto" w:fill="FFFFFF"/>
                <w:lang w:eastAsia="de-DE"/>
              </w:rPr>
            </w:pPr>
            <w:r w:rsidRPr="00E61C17">
              <w:rPr>
                <w:rFonts w:ascii="Source Sans Pro" w:eastAsia="Times New Roman" w:hAnsi="Source Sans Pro" w:cs="Arial"/>
                <w:b/>
                <w:color w:val="212121"/>
                <w:sz w:val="24"/>
                <w:szCs w:val="24"/>
                <w:shd w:val="clear" w:color="auto" w:fill="FFFFFF"/>
                <w:lang w:eastAsia="de-DE"/>
              </w:rPr>
              <w:t>Impulsvortrag</w:t>
            </w:r>
            <w:r w:rsidR="001B3F69" w:rsidRPr="00E61C17">
              <w:rPr>
                <w:rFonts w:ascii="Source Sans Pro" w:eastAsia="Times New Roman" w:hAnsi="Source Sans Pro" w:cs="Arial"/>
                <w:b/>
                <w:color w:val="212121"/>
                <w:sz w:val="24"/>
                <w:szCs w:val="24"/>
                <w:shd w:val="clear" w:color="auto" w:fill="FFFFFF"/>
                <w:lang w:eastAsia="de-DE"/>
              </w:rPr>
              <w:t xml:space="preserve">: </w:t>
            </w:r>
            <w:r w:rsidR="0045744E" w:rsidRPr="00E61C17">
              <w:rPr>
                <w:rFonts w:ascii="Source Sans Pro" w:eastAsia="Times New Roman" w:hAnsi="Source Sans Pro" w:cs="Arial"/>
                <w:b/>
                <w:color w:val="212121"/>
                <w:sz w:val="24"/>
                <w:szCs w:val="24"/>
                <w:shd w:val="clear" w:color="auto" w:fill="FFFFFF"/>
                <w:lang w:eastAsia="de-DE"/>
              </w:rPr>
              <w:t>Sicherheit holistisch gedacht: Ein Dialog</w:t>
            </w:r>
          </w:p>
          <w:p w14:paraId="72FC9F83" w14:textId="77777777" w:rsidR="001B3F69" w:rsidRPr="0045744E" w:rsidRDefault="001B3F69" w:rsidP="00660217">
            <w:pPr>
              <w:spacing w:after="0" w:line="240" w:lineRule="auto"/>
              <w:rPr>
                <w:rFonts w:ascii="Source Sans Pro" w:eastAsia="Times New Roman" w:hAnsi="Source Sans Pro" w:cs="Arial"/>
                <w:bCs/>
                <w:color w:val="212121"/>
                <w:sz w:val="24"/>
                <w:szCs w:val="24"/>
                <w:shd w:val="clear" w:color="auto" w:fill="FFFFFF"/>
                <w:lang w:eastAsia="de-DE"/>
              </w:rPr>
            </w:pPr>
          </w:p>
          <w:p w14:paraId="60805F3F" w14:textId="77777777" w:rsidR="00660217" w:rsidRPr="00D207EC" w:rsidRDefault="00660217" w:rsidP="00660217">
            <w:pPr>
              <w:spacing w:after="0" w:line="240" w:lineRule="auto"/>
              <w:rPr>
                <w:rFonts w:ascii="Source Sans Pro" w:eastAsia="Times New Roman" w:hAnsi="Source Sans Pro" w:cs="Times New Roman"/>
                <w:i/>
                <w:sz w:val="24"/>
                <w:szCs w:val="24"/>
                <w:lang w:val="en-US" w:eastAsia="de-DE"/>
              </w:rPr>
            </w:pPr>
            <w:r w:rsidRPr="00D207EC">
              <w:rPr>
                <w:rFonts w:ascii="Source Sans Pro" w:eastAsia="Times New Roman" w:hAnsi="Source Sans Pro" w:cs="Arial"/>
                <w:bCs/>
                <w:i/>
                <w:color w:val="212121"/>
                <w:sz w:val="24"/>
                <w:szCs w:val="24"/>
                <w:shd w:val="clear" w:color="auto" w:fill="FFFFFF"/>
                <w:lang w:val="en-US" w:eastAsia="de-DE"/>
              </w:rPr>
              <w:t xml:space="preserve">Marianne Koch &amp; Peter </w:t>
            </w:r>
            <w:proofErr w:type="spellStart"/>
            <w:r w:rsidRPr="00D207EC">
              <w:rPr>
                <w:rFonts w:ascii="Source Sans Pro" w:eastAsia="Times New Roman" w:hAnsi="Source Sans Pro" w:cs="Arial"/>
                <w:bCs/>
                <w:i/>
                <w:color w:val="212121"/>
                <w:sz w:val="24"/>
                <w:szCs w:val="24"/>
                <w:shd w:val="clear" w:color="auto" w:fill="FFFFFF"/>
                <w:lang w:val="en-US" w:eastAsia="de-DE"/>
              </w:rPr>
              <w:t>Steudtner</w:t>
            </w:r>
            <w:proofErr w:type="spellEnd"/>
            <w:r w:rsidRPr="00D207EC">
              <w:rPr>
                <w:rFonts w:ascii="Source Sans Pro" w:eastAsia="Times New Roman" w:hAnsi="Source Sans Pro" w:cs="Arial"/>
                <w:bCs/>
                <w:i/>
                <w:color w:val="212121"/>
                <w:sz w:val="24"/>
                <w:szCs w:val="24"/>
                <w:shd w:val="clear" w:color="auto" w:fill="FFFFFF"/>
                <w:lang w:val="en-US" w:eastAsia="de-DE"/>
              </w:rPr>
              <w:t>, Holistic Protection Collective</w:t>
            </w:r>
          </w:p>
        </w:tc>
      </w:tr>
      <w:tr w:rsidR="00660217" w:rsidRPr="006A25C4" w14:paraId="401F878C" w14:textId="77777777" w:rsidTr="0023052C">
        <w:tc>
          <w:tcPr>
            <w:tcW w:w="1550" w:type="dxa"/>
            <w:tcMar>
              <w:top w:w="100" w:type="dxa"/>
              <w:left w:w="100" w:type="dxa"/>
              <w:bottom w:w="100" w:type="dxa"/>
              <w:right w:w="100" w:type="dxa"/>
            </w:tcMar>
            <w:hideMark/>
          </w:tcPr>
          <w:p w14:paraId="2F2AD339" w14:textId="77777777" w:rsidR="00660217" w:rsidRPr="00660217" w:rsidRDefault="00660217" w:rsidP="00660217">
            <w:pPr>
              <w:spacing w:after="0" w:line="240" w:lineRule="auto"/>
              <w:rPr>
                <w:rFonts w:ascii="Source Sans Pro" w:eastAsia="Times New Roman" w:hAnsi="Source Sans Pro" w:cs="Times New Roman"/>
                <w:sz w:val="24"/>
                <w:szCs w:val="24"/>
                <w:lang w:eastAsia="de-DE"/>
              </w:rPr>
            </w:pPr>
            <w:r w:rsidRPr="00660217">
              <w:rPr>
                <w:rFonts w:ascii="Source Sans Pro" w:eastAsia="Times New Roman" w:hAnsi="Source Sans Pro" w:cs="Arial"/>
                <w:color w:val="000000"/>
                <w:sz w:val="24"/>
                <w:szCs w:val="24"/>
                <w:lang w:eastAsia="de-DE"/>
              </w:rPr>
              <w:t>16:30 - 18:00</w:t>
            </w:r>
          </w:p>
        </w:tc>
        <w:tc>
          <w:tcPr>
            <w:tcW w:w="7502" w:type="dxa"/>
            <w:tcMar>
              <w:top w:w="100" w:type="dxa"/>
              <w:left w:w="100" w:type="dxa"/>
              <w:bottom w:w="100" w:type="dxa"/>
              <w:right w:w="100" w:type="dxa"/>
            </w:tcMar>
            <w:hideMark/>
          </w:tcPr>
          <w:p w14:paraId="18F60674" w14:textId="0E9E9DCA" w:rsidR="00660217" w:rsidRPr="00E61C17" w:rsidRDefault="00660217" w:rsidP="00660217">
            <w:pPr>
              <w:spacing w:after="0" w:line="240" w:lineRule="auto"/>
              <w:rPr>
                <w:rFonts w:ascii="Source Sans Pro" w:eastAsia="Times New Roman" w:hAnsi="Source Sans Pro" w:cs="Arial"/>
                <w:b/>
                <w:color w:val="212121"/>
                <w:sz w:val="24"/>
                <w:szCs w:val="24"/>
                <w:shd w:val="clear" w:color="auto" w:fill="FFFFFF"/>
                <w:lang w:eastAsia="de-DE"/>
              </w:rPr>
            </w:pPr>
            <w:r w:rsidRPr="00E61C17">
              <w:rPr>
                <w:rFonts w:ascii="Source Sans Pro" w:eastAsia="Times New Roman" w:hAnsi="Source Sans Pro" w:cs="Arial"/>
                <w:b/>
                <w:color w:val="212121"/>
                <w:sz w:val="24"/>
                <w:szCs w:val="24"/>
                <w:shd w:val="clear" w:color="auto" w:fill="FFFFFF"/>
                <w:lang w:eastAsia="de-DE"/>
              </w:rPr>
              <w:t>Panel</w:t>
            </w:r>
            <w:r w:rsidR="001B3F69" w:rsidRPr="00E61C17">
              <w:rPr>
                <w:rFonts w:ascii="Source Sans Pro" w:eastAsia="Times New Roman" w:hAnsi="Source Sans Pro" w:cs="Arial"/>
                <w:b/>
                <w:color w:val="212121"/>
                <w:sz w:val="24"/>
                <w:szCs w:val="24"/>
                <w:shd w:val="clear" w:color="auto" w:fill="FFFFFF"/>
                <w:lang w:eastAsia="de-DE"/>
              </w:rPr>
              <w:t xml:space="preserve">: </w:t>
            </w:r>
            <w:r w:rsidR="0045744E" w:rsidRPr="00E61C17">
              <w:rPr>
                <w:rFonts w:ascii="Source Sans Pro" w:eastAsia="Times New Roman" w:hAnsi="Source Sans Pro" w:cs="Arial"/>
                <w:b/>
                <w:color w:val="212121"/>
                <w:sz w:val="24"/>
                <w:szCs w:val="24"/>
                <w:shd w:val="clear" w:color="auto" w:fill="FFFFFF"/>
                <w:lang w:eastAsia="de-DE"/>
              </w:rPr>
              <w:t>Unterstützung und Widerstand</w:t>
            </w:r>
            <w:r w:rsidR="00830C6B" w:rsidRPr="00E61C17">
              <w:rPr>
                <w:rFonts w:ascii="Source Sans Pro" w:eastAsia="Times New Roman" w:hAnsi="Source Sans Pro" w:cs="Arial"/>
                <w:b/>
                <w:color w:val="212121"/>
                <w:sz w:val="24"/>
                <w:szCs w:val="24"/>
                <w:shd w:val="clear" w:color="auto" w:fill="FFFFFF"/>
                <w:lang w:eastAsia="de-DE"/>
              </w:rPr>
              <w:t xml:space="preserve"> </w:t>
            </w:r>
            <w:r w:rsidR="008C7C83" w:rsidRPr="0095617A">
              <w:rPr>
                <w:rFonts w:ascii="Source Sans Pro" w:eastAsia="Times New Roman" w:hAnsi="Source Sans Pro" w:cs="Arial"/>
                <w:b/>
                <w:bCs/>
                <w:color w:val="212121"/>
                <w:sz w:val="24"/>
                <w:szCs w:val="24"/>
                <w:shd w:val="clear" w:color="auto" w:fill="FFFFFF"/>
                <w:lang w:eastAsia="de-DE"/>
              </w:rPr>
              <w:t xml:space="preserve">– </w:t>
            </w:r>
            <w:r w:rsidR="0045744E" w:rsidRPr="00E61C17">
              <w:rPr>
                <w:rFonts w:ascii="Source Sans Pro" w:eastAsia="Times New Roman" w:hAnsi="Source Sans Pro" w:cs="Arial"/>
                <w:b/>
                <w:color w:val="212121"/>
                <w:sz w:val="24"/>
                <w:szCs w:val="24"/>
                <w:shd w:val="clear" w:color="auto" w:fill="FFFFFF"/>
                <w:lang w:eastAsia="de-DE"/>
              </w:rPr>
              <w:t>Sichere</w:t>
            </w:r>
            <w:r w:rsidR="005D1754">
              <w:rPr>
                <w:rFonts w:ascii="Source Sans Pro" w:eastAsia="Times New Roman" w:hAnsi="Source Sans Pro" w:cs="Arial"/>
                <w:b/>
                <w:color w:val="212121"/>
                <w:sz w:val="24"/>
                <w:szCs w:val="24"/>
                <w:shd w:val="clear" w:color="auto" w:fill="FFFFFF"/>
                <w:lang w:eastAsia="de-DE"/>
              </w:rPr>
              <w:t>re</w:t>
            </w:r>
            <w:r w:rsidR="0045744E" w:rsidRPr="00E61C17">
              <w:rPr>
                <w:rFonts w:ascii="Source Sans Pro" w:eastAsia="Times New Roman" w:hAnsi="Source Sans Pro" w:cs="Arial"/>
                <w:b/>
                <w:color w:val="212121"/>
                <w:sz w:val="24"/>
                <w:szCs w:val="24"/>
                <w:shd w:val="clear" w:color="auto" w:fill="FFFFFF"/>
                <w:lang w:eastAsia="de-DE"/>
              </w:rPr>
              <w:t xml:space="preserve"> Räume schaffen zwischen Politik, Praxis und (Selbst)Schutz</w:t>
            </w:r>
          </w:p>
          <w:p w14:paraId="31625454" w14:textId="77777777" w:rsidR="001B3F69" w:rsidRPr="0045744E" w:rsidRDefault="001B3F69" w:rsidP="00660217">
            <w:pPr>
              <w:spacing w:after="0" w:line="240" w:lineRule="auto"/>
              <w:rPr>
                <w:rFonts w:ascii="Source Sans Pro" w:eastAsia="Times New Roman" w:hAnsi="Source Sans Pro" w:cs="Arial"/>
                <w:bCs/>
                <w:color w:val="000000"/>
                <w:sz w:val="24"/>
                <w:szCs w:val="24"/>
                <w:lang w:eastAsia="de-DE"/>
              </w:rPr>
            </w:pPr>
          </w:p>
          <w:p w14:paraId="0EEEA50B" w14:textId="77777777" w:rsidR="00660217" w:rsidRDefault="00FB2D1B" w:rsidP="00660217">
            <w:pPr>
              <w:spacing w:after="0" w:line="240" w:lineRule="auto"/>
              <w:rPr>
                <w:rFonts w:ascii="Source Sans Pro" w:eastAsia="Times New Roman" w:hAnsi="Source Sans Pro" w:cs="Arial"/>
                <w:bCs/>
                <w:i/>
                <w:color w:val="000000"/>
                <w:sz w:val="24"/>
                <w:szCs w:val="24"/>
                <w:lang w:val="pl-PL" w:eastAsia="de-DE"/>
              </w:rPr>
            </w:pPr>
            <w:r w:rsidRPr="00F22DB5">
              <w:rPr>
                <w:rFonts w:ascii="Source Sans Pro" w:eastAsia="Times New Roman" w:hAnsi="Source Sans Pro" w:cs="Arial"/>
                <w:bCs/>
                <w:i/>
                <w:color w:val="000000"/>
                <w:sz w:val="24"/>
                <w:szCs w:val="24"/>
                <w:lang w:val="pl-PL" w:eastAsia="de-DE"/>
              </w:rPr>
              <w:t xml:space="preserve">Prof. Dr. </w:t>
            </w:r>
            <w:r w:rsidR="00660217" w:rsidRPr="00F22DB5">
              <w:rPr>
                <w:rFonts w:ascii="Source Sans Pro" w:eastAsia="Times New Roman" w:hAnsi="Source Sans Pro" w:cs="Arial"/>
                <w:bCs/>
                <w:i/>
                <w:color w:val="000000"/>
                <w:sz w:val="24"/>
                <w:szCs w:val="24"/>
                <w:lang w:val="pl-PL" w:eastAsia="de-DE"/>
              </w:rPr>
              <w:t>Nivedita Prasad, Arne Bardelle, Marianne Koch</w:t>
            </w:r>
          </w:p>
          <w:p w14:paraId="2449D93C" w14:textId="743E43BA" w:rsidR="006A25C4" w:rsidRPr="00F22DB5" w:rsidRDefault="006A25C4" w:rsidP="00660217">
            <w:pPr>
              <w:spacing w:after="0" w:line="240" w:lineRule="auto"/>
              <w:rPr>
                <w:rFonts w:ascii="Source Sans Pro" w:eastAsia="Times New Roman" w:hAnsi="Source Sans Pro" w:cs="Times New Roman"/>
                <w:i/>
                <w:sz w:val="24"/>
                <w:szCs w:val="24"/>
                <w:lang w:val="pl-PL" w:eastAsia="de-DE"/>
              </w:rPr>
            </w:pPr>
            <w:r>
              <w:rPr>
                <w:rFonts w:ascii="Source Sans Pro" w:eastAsia="Times New Roman" w:hAnsi="Source Sans Pro" w:cs="Times New Roman"/>
                <w:i/>
                <w:sz w:val="24"/>
                <w:szCs w:val="24"/>
                <w:lang w:val="en-US" w:eastAsia="de-DE"/>
              </w:rPr>
              <w:t>Moderation: Jenny Baron, BAfF e.V.</w:t>
            </w:r>
          </w:p>
        </w:tc>
      </w:tr>
      <w:tr w:rsidR="00660217" w:rsidRPr="00660217" w14:paraId="6374DE6A" w14:textId="77777777" w:rsidTr="0023052C">
        <w:tc>
          <w:tcPr>
            <w:tcW w:w="1550" w:type="dxa"/>
            <w:tcMar>
              <w:top w:w="100" w:type="dxa"/>
              <w:left w:w="100" w:type="dxa"/>
              <w:bottom w:w="100" w:type="dxa"/>
              <w:right w:w="100" w:type="dxa"/>
            </w:tcMar>
            <w:hideMark/>
          </w:tcPr>
          <w:p w14:paraId="149FDAE8" w14:textId="77777777" w:rsidR="00660217" w:rsidRPr="00660217" w:rsidRDefault="00660217" w:rsidP="00660217">
            <w:pPr>
              <w:spacing w:after="0" w:line="240" w:lineRule="auto"/>
              <w:rPr>
                <w:rFonts w:ascii="Source Sans Pro" w:eastAsia="Times New Roman" w:hAnsi="Source Sans Pro" w:cs="Times New Roman"/>
                <w:sz w:val="24"/>
                <w:szCs w:val="24"/>
                <w:lang w:eastAsia="de-DE"/>
              </w:rPr>
            </w:pPr>
            <w:r w:rsidRPr="00660217">
              <w:rPr>
                <w:rFonts w:ascii="Source Sans Pro" w:eastAsia="Times New Roman" w:hAnsi="Source Sans Pro" w:cs="Arial"/>
                <w:color w:val="000000"/>
                <w:sz w:val="24"/>
                <w:szCs w:val="24"/>
                <w:lang w:eastAsia="de-DE"/>
              </w:rPr>
              <w:t>18:00 - 19:30</w:t>
            </w:r>
          </w:p>
        </w:tc>
        <w:tc>
          <w:tcPr>
            <w:tcW w:w="7502" w:type="dxa"/>
            <w:tcMar>
              <w:top w:w="100" w:type="dxa"/>
              <w:left w:w="100" w:type="dxa"/>
              <w:bottom w:w="100" w:type="dxa"/>
              <w:right w:w="100" w:type="dxa"/>
            </w:tcMar>
            <w:hideMark/>
          </w:tcPr>
          <w:p w14:paraId="539DAFFA" w14:textId="77777777" w:rsidR="00660217" w:rsidRPr="00660217" w:rsidRDefault="001B3F69" w:rsidP="00660217">
            <w:pPr>
              <w:spacing w:after="0" w:line="240" w:lineRule="auto"/>
              <w:rPr>
                <w:rFonts w:ascii="Source Sans Pro" w:eastAsia="Times New Roman" w:hAnsi="Source Sans Pro" w:cs="Times New Roman"/>
                <w:sz w:val="24"/>
                <w:szCs w:val="24"/>
                <w:lang w:eastAsia="de-DE"/>
              </w:rPr>
            </w:pPr>
            <w:r w:rsidRPr="00EC2C60">
              <w:rPr>
                <w:rFonts w:ascii="Source Sans Pro" w:eastAsia="Times New Roman" w:hAnsi="Source Sans Pro" w:cs="Arial"/>
                <w:color w:val="000000"/>
                <w:sz w:val="24"/>
                <w:szCs w:val="24"/>
                <w:lang w:eastAsia="de-DE"/>
              </w:rPr>
              <w:t>Abendessen</w:t>
            </w:r>
          </w:p>
        </w:tc>
      </w:tr>
      <w:tr w:rsidR="00660217" w:rsidRPr="00660217" w14:paraId="42BEC7B5" w14:textId="77777777" w:rsidTr="0023052C">
        <w:tc>
          <w:tcPr>
            <w:tcW w:w="1550" w:type="dxa"/>
            <w:tcMar>
              <w:top w:w="100" w:type="dxa"/>
              <w:left w:w="100" w:type="dxa"/>
              <w:bottom w:w="100" w:type="dxa"/>
              <w:right w:w="100" w:type="dxa"/>
            </w:tcMar>
            <w:hideMark/>
          </w:tcPr>
          <w:p w14:paraId="1585651F" w14:textId="77777777" w:rsidR="00660217" w:rsidRPr="00660217" w:rsidRDefault="00660217" w:rsidP="00660217">
            <w:pPr>
              <w:spacing w:after="0" w:line="240" w:lineRule="auto"/>
              <w:rPr>
                <w:rFonts w:ascii="Source Sans Pro" w:eastAsia="Times New Roman" w:hAnsi="Source Sans Pro" w:cs="Times New Roman"/>
                <w:sz w:val="24"/>
                <w:szCs w:val="24"/>
                <w:lang w:eastAsia="de-DE"/>
              </w:rPr>
            </w:pPr>
            <w:r w:rsidRPr="00660217">
              <w:rPr>
                <w:rFonts w:ascii="Source Sans Pro" w:eastAsia="Times New Roman" w:hAnsi="Source Sans Pro" w:cs="Arial"/>
                <w:color w:val="000000"/>
                <w:sz w:val="24"/>
                <w:szCs w:val="24"/>
                <w:lang w:eastAsia="de-DE"/>
              </w:rPr>
              <w:t xml:space="preserve">19:30 - 21:00 </w:t>
            </w:r>
          </w:p>
        </w:tc>
        <w:tc>
          <w:tcPr>
            <w:tcW w:w="7502" w:type="dxa"/>
            <w:tcMar>
              <w:top w:w="100" w:type="dxa"/>
              <w:left w:w="100" w:type="dxa"/>
              <w:bottom w:w="100" w:type="dxa"/>
              <w:right w:w="100" w:type="dxa"/>
            </w:tcMar>
            <w:hideMark/>
          </w:tcPr>
          <w:p w14:paraId="39851D38" w14:textId="3EEF59CE" w:rsidR="00660217" w:rsidRPr="00660217" w:rsidRDefault="00E61C17" w:rsidP="00EC2C60">
            <w:pPr>
              <w:spacing w:after="0" w:line="240" w:lineRule="auto"/>
              <w:rPr>
                <w:rFonts w:ascii="Source Sans Pro" w:eastAsia="Times New Roman" w:hAnsi="Source Sans Pro" w:cs="Times New Roman"/>
                <w:sz w:val="24"/>
                <w:szCs w:val="24"/>
                <w:lang w:eastAsia="de-DE"/>
              </w:rPr>
            </w:pPr>
            <w:r w:rsidRPr="00E61C17">
              <w:rPr>
                <w:rFonts w:ascii="Source Sans Pro" w:eastAsia="Times New Roman" w:hAnsi="Source Sans Pro" w:cs="Arial"/>
                <w:b/>
                <w:sz w:val="24"/>
                <w:szCs w:val="24"/>
                <w:lang w:eastAsia="de-DE"/>
              </w:rPr>
              <w:t>Ein Abend für Syrien</w:t>
            </w:r>
            <w:r>
              <w:rPr>
                <w:rFonts w:ascii="Source Sans Pro" w:eastAsia="Times New Roman" w:hAnsi="Source Sans Pro" w:cs="Arial"/>
                <w:bCs/>
                <w:sz w:val="24"/>
                <w:szCs w:val="24"/>
                <w:lang w:eastAsia="de-DE"/>
              </w:rPr>
              <w:t>: Lesung, Musik und Gespräch</w:t>
            </w:r>
            <w:r>
              <w:rPr>
                <w:rFonts w:ascii="Source Sans Pro" w:eastAsia="Times New Roman" w:hAnsi="Source Sans Pro" w:cs="Arial"/>
                <w:bCs/>
                <w:sz w:val="24"/>
                <w:szCs w:val="24"/>
                <w:lang w:eastAsia="de-DE"/>
              </w:rPr>
              <w:br/>
            </w:r>
            <w:r>
              <w:rPr>
                <w:rFonts w:ascii="Source Sans Pro" w:eastAsia="Times New Roman" w:hAnsi="Source Sans Pro" w:cs="Times New Roman"/>
                <w:sz w:val="24"/>
                <w:szCs w:val="24"/>
                <w:lang w:eastAsia="de-DE"/>
              </w:rPr>
              <w:br/>
            </w:r>
            <w:r w:rsidRPr="00E61C17">
              <w:rPr>
                <w:rFonts w:ascii="Source Sans Pro" w:eastAsia="Times New Roman" w:hAnsi="Source Sans Pro" w:cs="Times New Roman"/>
                <w:i/>
                <w:iCs/>
                <w:sz w:val="24"/>
                <w:szCs w:val="24"/>
                <w:lang w:eastAsia="de-DE"/>
              </w:rPr>
              <w:t>Einführung: Lukas Welz, BAfF</w:t>
            </w:r>
            <w:r w:rsidRPr="00E61C17">
              <w:rPr>
                <w:rFonts w:ascii="Source Sans Pro" w:eastAsia="Times New Roman" w:hAnsi="Source Sans Pro" w:cs="Times New Roman"/>
                <w:i/>
                <w:iCs/>
                <w:sz w:val="24"/>
                <w:szCs w:val="24"/>
                <w:lang w:eastAsia="de-DE"/>
              </w:rPr>
              <w:br/>
            </w:r>
            <w:proofErr w:type="spellStart"/>
            <w:r w:rsidRPr="00E61C17">
              <w:rPr>
                <w:rFonts w:ascii="Source Sans Pro" w:eastAsia="Times New Roman" w:hAnsi="Source Sans Pro" w:cs="Times New Roman"/>
                <w:i/>
                <w:iCs/>
                <w:sz w:val="24"/>
                <w:szCs w:val="24"/>
                <w:lang w:eastAsia="de-DE"/>
              </w:rPr>
              <w:t>Wassim</w:t>
            </w:r>
            <w:proofErr w:type="spellEnd"/>
            <w:r w:rsidRPr="00E61C17">
              <w:rPr>
                <w:rFonts w:ascii="Source Sans Pro" w:eastAsia="Times New Roman" w:hAnsi="Source Sans Pro" w:cs="Times New Roman"/>
                <w:i/>
                <w:iCs/>
                <w:sz w:val="24"/>
                <w:szCs w:val="24"/>
                <w:lang w:eastAsia="de-DE"/>
              </w:rPr>
              <w:t xml:space="preserve"> </w:t>
            </w:r>
            <w:proofErr w:type="spellStart"/>
            <w:r w:rsidRPr="00E61C17">
              <w:rPr>
                <w:rFonts w:ascii="Source Sans Pro" w:eastAsia="Times New Roman" w:hAnsi="Source Sans Pro" w:cs="Times New Roman"/>
                <w:i/>
                <w:iCs/>
                <w:sz w:val="24"/>
                <w:szCs w:val="24"/>
                <w:lang w:eastAsia="de-DE"/>
              </w:rPr>
              <w:t>Mukdad</w:t>
            </w:r>
            <w:proofErr w:type="spellEnd"/>
            <w:r w:rsidRPr="00E61C17">
              <w:rPr>
                <w:rFonts w:ascii="Source Sans Pro" w:eastAsia="Times New Roman" w:hAnsi="Source Sans Pro" w:cs="Times New Roman"/>
                <w:i/>
                <w:iCs/>
                <w:sz w:val="24"/>
                <w:szCs w:val="24"/>
                <w:lang w:eastAsia="de-DE"/>
              </w:rPr>
              <w:t>, Musiker</w:t>
            </w:r>
            <w:r w:rsidRPr="00E61C17">
              <w:rPr>
                <w:rFonts w:ascii="Source Sans Pro" w:eastAsia="Times New Roman" w:hAnsi="Source Sans Pro" w:cs="Times New Roman"/>
                <w:i/>
                <w:iCs/>
                <w:sz w:val="24"/>
                <w:szCs w:val="24"/>
                <w:lang w:eastAsia="de-DE"/>
              </w:rPr>
              <w:br/>
            </w:r>
            <w:proofErr w:type="spellStart"/>
            <w:r w:rsidRPr="00E61C17">
              <w:rPr>
                <w:rFonts w:ascii="Source Sans Pro" w:eastAsia="Times New Roman" w:hAnsi="Source Sans Pro" w:cs="Times New Roman"/>
                <w:i/>
                <w:iCs/>
                <w:sz w:val="24"/>
                <w:szCs w:val="24"/>
                <w:lang w:eastAsia="de-DE"/>
              </w:rPr>
              <w:t>Ramy</w:t>
            </w:r>
            <w:proofErr w:type="spellEnd"/>
            <w:r w:rsidRPr="00E61C17">
              <w:rPr>
                <w:rFonts w:ascii="Source Sans Pro" w:eastAsia="Times New Roman" w:hAnsi="Source Sans Pro" w:cs="Times New Roman"/>
                <w:i/>
                <w:iCs/>
                <w:sz w:val="24"/>
                <w:szCs w:val="24"/>
                <w:lang w:eastAsia="de-DE"/>
              </w:rPr>
              <w:t xml:space="preserve"> Al-</w:t>
            </w:r>
            <w:proofErr w:type="spellStart"/>
            <w:r w:rsidRPr="00E61C17">
              <w:rPr>
                <w:rFonts w:ascii="Source Sans Pro" w:eastAsia="Times New Roman" w:hAnsi="Source Sans Pro" w:cs="Times New Roman"/>
                <w:i/>
                <w:iCs/>
                <w:sz w:val="24"/>
                <w:szCs w:val="24"/>
                <w:lang w:eastAsia="de-DE"/>
              </w:rPr>
              <w:t>Asheq</w:t>
            </w:r>
            <w:proofErr w:type="spellEnd"/>
            <w:r w:rsidRPr="00E61C17">
              <w:rPr>
                <w:rFonts w:ascii="Source Sans Pro" w:eastAsia="Times New Roman" w:hAnsi="Source Sans Pro" w:cs="Times New Roman"/>
                <w:i/>
                <w:iCs/>
                <w:sz w:val="24"/>
                <w:szCs w:val="24"/>
                <w:lang w:eastAsia="de-DE"/>
              </w:rPr>
              <w:t>, Dichter</w:t>
            </w:r>
          </w:p>
        </w:tc>
      </w:tr>
    </w:tbl>
    <w:p w14:paraId="2C0046D8" w14:textId="77777777" w:rsidR="00660217" w:rsidRDefault="00660217" w:rsidP="00660217">
      <w:pPr>
        <w:spacing w:after="0" w:line="240" w:lineRule="auto"/>
        <w:rPr>
          <w:rFonts w:ascii="Source Sans Pro" w:eastAsia="Times New Roman" w:hAnsi="Source Sans Pro" w:cs="Times New Roman"/>
          <w:sz w:val="24"/>
          <w:szCs w:val="24"/>
          <w:lang w:eastAsia="de-DE"/>
        </w:rPr>
      </w:pPr>
    </w:p>
    <w:p w14:paraId="7AA9999C" w14:textId="77777777" w:rsidR="00E61C17" w:rsidRDefault="00E61C17" w:rsidP="00660217">
      <w:pPr>
        <w:spacing w:after="0" w:line="240" w:lineRule="auto"/>
        <w:rPr>
          <w:rFonts w:ascii="Source Sans Pro" w:eastAsia="Times New Roman" w:hAnsi="Source Sans Pro" w:cs="Times New Roman"/>
          <w:sz w:val="24"/>
          <w:szCs w:val="24"/>
          <w:lang w:eastAsia="de-DE"/>
        </w:rPr>
      </w:pPr>
    </w:p>
    <w:p w14:paraId="0A4D5DEB" w14:textId="77777777" w:rsidR="00E61C17" w:rsidRDefault="00E61C17" w:rsidP="00660217">
      <w:pPr>
        <w:spacing w:after="0" w:line="240" w:lineRule="auto"/>
        <w:rPr>
          <w:rFonts w:ascii="Source Sans Pro" w:eastAsia="Times New Roman" w:hAnsi="Source Sans Pro" w:cs="Times New Roman"/>
          <w:sz w:val="24"/>
          <w:szCs w:val="24"/>
          <w:lang w:eastAsia="de-DE"/>
        </w:rPr>
      </w:pPr>
    </w:p>
    <w:p w14:paraId="2FCC7C9A" w14:textId="77777777" w:rsidR="00E61C17" w:rsidRDefault="00E61C17" w:rsidP="00660217">
      <w:pPr>
        <w:spacing w:after="0" w:line="240" w:lineRule="auto"/>
        <w:rPr>
          <w:rFonts w:ascii="Source Sans Pro" w:eastAsia="Times New Roman" w:hAnsi="Source Sans Pro" w:cs="Times New Roman"/>
          <w:sz w:val="24"/>
          <w:szCs w:val="24"/>
          <w:lang w:eastAsia="de-DE"/>
        </w:rPr>
      </w:pPr>
    </w:p>
    <w:p w14:paraId="4B1B7842" w14:textId="77777777" w:rsidR="00E61C17" w:rsidRDefault="00E61C17" w:rsidP="00660217">
      <w:pPr>
        <w:spacing w:after="0" w:line="240" w:lineRule="auto"/>
        <w:rPr>
          <w:rFonts w:ascii="Source Sans Pro" w:eastAsia="Times New Roman" w:hAnsi="Source Sans Pro" w:cs="Times New Roman"/>
          <w:sz w:val="24"/>
          <w:szCs w:val="24"/>
          <w:lang w:eastAsia="de-DE"/>
        </w:rPr>
      </w:pPr>
    </w:p>
    <w:tbl>
      <w:tblPr>
        <w:tblW w:w="0" w:type="auto"/>
        <w:tblBorders>
          <w:top w:val="single" w:sz="8" w:space="0" w:color="9933FF"/>
          <w:left w:val="single" w:sz="8" w:space="0" w:color="9933FF"/>
          <w:bottom w:val="single" w:sz="8" w:space="0" w:color="9933FF"/>
          <w:right w:val="single" w:sz="8" w:space="0" w:color="9933FF"/>
          <w:insideH w:val="single" w:sz="8" w:space="0" w:color="9933FF"/>
          <w:insideV w:val="single" w:sz="8" w:space="0" w:color="9933FF"/>
        </w:tblBorders>
        <w:tblCellMar>
          <w:top w:w="15" w:type="dxa"/>
          <w:left w:w="15" w:type="dxa"/>
          <w:bottom w:w="15" w:type="dxa"/>
          <w:right w:w="15" w:type="dxa"/>
        </w:tblCellMar>
        <w:tblLook w:val="04A0" w:firstRow="1" w:lastRow="0" w:firstColumn="1" w:lastColumn="0" w:noHBand="0" w:noVBand="1"/>
      </w:tblPr>
      <w:tblGrid>
        <w:gridCol w:w="1550"/>
        <w:gridCol w:w="7502"/>
      </w:tblGrid>
      <w:tr w:rsidR="00660217" w:rsidRPr="00660217" w14:paraId="265708F0" w14:textId="77777777" w:rsidTr="00E61C17">
        <w:trPr>
          <w:trHeight w:val="420"/>
        </w:trPr>
        <w:tc>
          <w:tcPr>
            <w:tcW w:w="0" w:type="auto"/>
            <w:gridSpan w:val="2"/>
            <w:shd w:val="clear" w:color="auto" w:fill="9933FF"/>
            <w:tcMar>
              <w:top w:w="100" w:type="dxa"/>
              <w:left w:w="100" w:type="dxa"/>
              <w:bottom w:w="100" w:type="dxa"/>
              <w:right w:w="100" w:type="dxa"/>
            </w:tcMar>
            <w:hideMark/>
          </w:tcPr>
          <w:p w14:paraId="21AA8903" w14:textId="25DD96DD" w:rsidR="00660217" w:rsidRPr="00E61C17" w:rsidRDefault="00660217" w:rsidP="00E61C17">
            <w:pPr>
              <w:spacing w:after="0" w:line="240" w:lineRule="auto"/>
              <w:jc w:val="center"/>
              <w:rPr>
                <w:rFonts w:ascii="Source Sans Pro" w:eastAsia="Times New Roman" w:hAnsi="Source Sans Pro" w:cs="Times New Roman"/>
                <w:b/>
                <w:bCs/>
                <w:sz w:val="28"/>
                <w:szCs w:val="28"/>
                <w:lang w:eastAsia="de-DE"/>
              </w:rPr>
            </w:pPr>
            <w:r w:rsidRPr="00E61C17">
              <w:rPr>
                <w:rFonts w:ascii="Source Sans Pro" w:eastAsia="Times New Roman" w:hAnsi="Source Sans Pro" w:cs="Arial"/>
                <w:b/>
                <w:bCs/>
                <w:color w:val="FFFFFF" w:themeColor="background1"/>
                <w:sz w:val="28"/>
                <w:szCs w:val="28"/>
                <w:lang w:eastAsia="de-DE"/>
              </w:rPr>
              <w:t>Donnerstag, 22.</w:t>
            </w:r>
            <w:r w:rsidR="00327C78">
              <w:rPr>
                <w:rFonts w:ascii="Source Sans Pro" w:eastAsia="Times New Roman" w:hAnsi="Source Sans Pro" w:cs="Arial"/>
                <w:b/>
                <w:bCs/>
                <w:color w:val="FFFFFF" w:themeColor="background1"/>
                <w:sz w:val="28"/>
                <w:szCs w:val="28"/>
                <w:lang w:eastAsia="de-DE"/>
              </w:rPr>
              <w:t xml:space="preserve"> Mai </w:t>
            </w:r>
            <w:r w:rsidRPr="00E61C17">
              <w:rPr>
                <w:rFonts w:ascii="Source Sans Pro" w:eastAsia="Times New Roman" w:hAnsi="Source Sans Pro" w:cs="Arial"/>
                <w:b/>
                <w:bCs/>
                <w:color w:val="FFFFFF" w:themeColor="background1"/>
                <w:sz w:val="28"/>
                <w:szCs w:val="28"/>
                <w:lang w:eastAsia="de-DE"/>
              </w:rPr>
              <w:t>2025</w:t>
            </w:r>
          </w:p>
        </w:tc>
      </w:tr>
      <w:tr w:rsidR="00660217" w:rsidRPr="00660217" w14:paraId="7F46ECFD" w14:textId="77777777" w:rsidTr="0023052C">
        <w:tc>
          <w:tcPr>
            <w:tcW w:w="1550" w:type="dxa"/>
            <w:tcMar>
              <w:top w:w="100" w:type="dxa"/>
              <w:left w:w="100" w:type="dxa"/>
              <w:bottom w:w="100" w:type="dxa"/>
              <w:right w:w="100" w:type="dxa"/>
            </w:tcMar>
            <w:hideMark/>
          </w:tcPr>
          <w:p w14:paraId="73FEB8A6" w14:textId="77777777" w:rsidR="00660217" w:rsidRPr="00660217" w:rsidRDefault="00660217" w:rsidP="00660217">
            <w:pPr>
              <w:spacing w:after="0" w:line="240" w:lineRule="auto"/>
              <w:rPr>
                <w:rFonts w:ascii="Source Sans Pro" w:eastAsia="Times New Roman" w:hAnsi="Source Sans Pro" w:cs="Times New Roman"/>
                <w:sz w:val="24"/>
                <w:szCs w:val="24"/>
                <w:lang w:eastAsia="de-DE"/>
              </w:rPr>
            </w:pPr>
            <w:r w:rsidRPr="00660217">
              <w:rPr>
                <w:rFonts w:ascii="Source Sans Pro" w:eastAsia="Times New Roman" w:hAnsi="Source Sans Pro" w:cs="Arial"/>
                <w:color w:val="000000"/>
                <w:sz w:val="24"/>
                <w:szCs w:val="24"/>
                <w:lang w:eastAsia="de-DE"/>
              </w:rPr>
              <w:t>9:30 - 9:45</w:t>
            </w:r>
          </w:p>
        </w:tc>
        <w:tc>
          <w:tcPr>
            <w:tcW w:w="7502" w:type="dxa"/>
            <w:tcMar>
              <w:top w:w="100" w:type="dxa"/>
              <w:left w:w="100" w:type="dxa"/>
              <w:bottom w:w="100" w:type="dxa"/>
              <w:right w:w="100" w:type="dxa"/>
            </w:tcMar>
            <w:hideMark/>
          </w:tcPr>
          <w:p w14:paraId="0DFEB3DD" w14:textId="77777777" w:rsidR="00660217" w:rsidRPr="00660217" w:rsidRDefault="00660217" w:rsidP="00660217">
            <w:pPr>
              <w:spacing w:after="0" w:line="240" w:lineRule="auto"/>
              <w:rPr>
                <w:rFonts w:ascii="Source Sans Pro" w:eastAsia="Times New Roman" w:hAnsi="Source Sans Pro" w:cs="Times New Roman"/>
                <w:sz w:val="24"/>
                <w:szCs w:val="24"/>
                <w:lang w:eastAsia="de-DE"/>
              </w:rPr>
            </w:pPr>
            <w:r w:rsidRPr="00660217">
              <w:rPr>
                <w:rFonts w:ascii="Source Sans Pro" w:eastAsia="Times New Roman" w:hAnsi="Source Sans Pro" w:cs="Arial"/>
                <w:bCs/>
                <w:sz w:val="24"/>
                <w:szCs w:val="24"/>
                <w:lang w:eastAsia="de-DE"/>
              </w:rPr>
              <w:t xml:space="preserve">Einführung </w:t>
            </w:r>
          </w:p>
        </w:tc>
      </w:tr>
      <w:tr w:rsidR="00660217" w:rsidRPr="00660217" w14:paraId="6E8F4CC0" w14:textId="77777777" w:rsidTr="0023052C">
        <w:tc>
          <w:tcPr>
            <w:tcW w:w="1550" w:type="dxa"/>
            <w:tcMar>
              <w:top w:w="100" w:type="dxa"/>
              <w:left w:w="100" w:type="dxa"/>
              <w:bottom w:w="100" w:type="dxa"/>
              <w:right w:w="100" w:type="dxa"/>
            </w:tcMar>
            <w:hideMark/>
          </w:tcPr>
          <w:p w14:paraId="5EFE9F98" w14:textId="77777777" w:rsidR="00660217" w:rsidRPr="00660217" w:rsidRDefault="00660217" w:rsidP="00660217">
            <w:pPr>
              <w:spacing w:after="0" w:line="240" w:lineRule="auto"/>
              <w:rPr>
                <w:rFonts w:ascii="Source Sans Pro" w:eastAsia="Times New Roman" w:hAnsi="Source Sans Pro" w:cs="Times New Roman"/>
                <w:sz w:val="24"/>
                <w:szCs w:val="24"/>
                <w:lang w:eastAsia="de-DE"/>
              </w:rPr>
            </w:pPr>
            <w:r w:rsidRPr="00660217">
              <w:rPr>
                <w:rFonts w:ascii="Source Sans Pro" w:eastAsia="Times New Roman" w:hAnsi="Source Sans Pro" w:cs="Arial"/>
                <w:color w:val="000000"/>
                <w:sz w:val="24"/>
                <w:szCs w:val="24"/>
                <w:lang w:eastAsia="de-DE"/>
              </w:rPr>
              <w:t>09:45-11:00</w:t>
            </w:r>
          </w:p>
        </w:tc>
        <w:tc>
          <w:tcPr>
            <w:tcW w:w="7502" w:type="dxa"/>
            <w:tcMar>
              <w:top w:w="100" w:type="dxa"/>
              <w:left w:w="100" w:type="dxa"/>
              <w:bottom w:w="100" w:type="dxa"/>
              <w:right w:w="100" w:type="dxa"/>
            </w:tcMar>
            <w:hideMark/>
          </w:tcPr>
          <w:p w14:paraId="693D6375" w14:textId="77777777" w:rsidR="001B3F69" w:rsidRDefault="00660217" w:rsidP="00660217">
            <w:pPr>
              <w:spacing w:after="0" w:line="240" w:lineRule="auto"/>
              <w:rPr>
                <w:rFonts w:ascii="Source Sans Pro" w:eastAsia="Times New Roman" w:hAnsi="Source Sans Pro" w:cs="Arial"/>
                <w:bCs/>
                <w:sz w:val="24"/>
                <w:szCs w:val="24"/>
                <w:lang w:eastAsia="de-DE"/>
              </w:rPr>
            </w:pPr>
            <w:r w:rsidRPr="00E61C17">
              <w:rPr>
                <w:rFonts w:ascii="Source Sans Pro" w:eastAsia="Times New Roman" w:hAnsi="Source Sans Pro" w:cs="Arial"/>
                <w:b/>
                <w:sz w:val="24"/>
                <w:szCs w:val="24"/>
                <w:lang w:eastAsia="de-DE"/>
              </w:rPr>
              <w:t>Vernetzungsr</w:t>
            </w:r>
            <w:r w:rsidR="001B3F69" w:rsidRPr="00E61C17">
              <w:rPr>
                <w:rFonts w:ascii="Source Sans Pro" w:eastAsia="Times New Roman" w:hAnsi="Source Sans Pro" w:cs="Arial"/>
                <w:b/>
                <w:sz w:val="24"/>
                <w:szCs w:val="24"/>
                <w:lang w:eastAsia="de-DE"/>
              </w:rPr>
              <w:t>äume</w:t>
            </w:r>
            <w:r w:rsidR="001B3F69" w:rsidRPr="00EC2C60">
              <w:rPr>
                <w:rFonts w:ascii="Source Sans Pro" w:eastAsia="Times New Roman" w:hAnsi="Source Sans Pro" w:cs="Arial"/>
                <w:bCs/>
                <w:sz w:val="24"/>
                <w:szCs w:val="24"/>
                <w:lang w:eastAsia="de-DE"/>
              </w:rPr>
              <w:t xml:space="preserve"> mit:</w:t>
            </w:r>
          </w:p>
          <w:p w14:paraId="731D6627" w14:textId="77777777" w:rsidR="00EC2C60" w:rsidRDefault="00EC2C60" w:rsidP="00660217">
            <w:pPr>
              <w:spacing w:after="0" w:line="240" w:lineRule="auto"/>
              <w:rPr>
                <w:rFonts w:ascii="Source Sans Pro" w:eastAsia="Times New Roman" w:hAnsi="Source Sans Pro" w:cs="Arial"/>
                <w:bCs/>
                <w:sz w:val="24"/>
                <w:szCs w:val="24"/>
                <w:lang w:eastAsia="de-DE"/>
              </w:rPr>
            </w:pPr>
          </w:p>
          <w:p w14:paraId="49E4E087" w14:textId="50EBDC66" w:rsidR="00EC2C60" w:rsidRPr="00D207EC" w:rsidRDefault="00EC2C60" w:rsidP="00D207EC">
            <w:pPr>
              <w:spacing w:after="60" w:line="240" w:lineRule="auto"/>
              <w:rPr>
                <w:rFonts w:ascii="Source Sans Pro" w:eastAsia="Times New Roman" w:hAnsi="Source Sans Pro" w:cs="Arial"/>
                <w:bCs/>
                <w:i/>
                <w:sz w:val="24"/>
                <w:szCs w:val="24"/>
                <w:lang w:eastAsia="de-DE"/>
              </w:rPr>
            </w:pPr>
            <w:r w:rsidRPr="00D207EC">
              <w:rPr>
                <w:rFonts w:ascii="Source Sans Pro" w:eastAsia="Times New Roman" w:hAnsi="Source Sans Pro" w:cs="Arial"/>
                <w:bCs/>
                <w:i/>
                <w:sz w:val="24"/>
                <w:szCs w:val="24"/>
                <w:lang w:eastAsia="de-DE"/>
              </w:rPr>
              <w:t xml:space="preserve">Verband der Beratungsstellen für Betroffene rechter, rassistischer und </w:t>
            </w:r>
            <w:r w:rsidR="00E61C17">
              <w:rPr>
                <w:rFonts w:ascii="Source Sans Pro" w:eastAsia="Times New Roman" w:hAnsi="Source Sans Pro" w:cs="Arial"/>
                <w:bCs/>
                <w:i/>
                <w:sz w:val="24"/>
                <w:szCs w:val="24"/>
                <w:lang w:eastAsia="de-DE"/>
              </w:rPr>
              <w:br/>
            </w:r>
            <w:r w:rsidRPr="00D207EC">
              <w:rPr>
                <w:rFonts w:ascii="Source Sans Pro" w:eastAsia="Times New Roman" w:hAnsi="Source Sans Pro" w:cs="Arial"/>
                <w:bCs/>
                <w:i/>
                <w:sz w:val="24"/>
                <w:szCs w:val="24"/>
                <w:lang w:eastAsia="de-DE"/>
              </w:rPr>
              <w:t>antisemitischer Gewalt e.V. (VBRG)</w:t>
            </w:r>
          </w:p>
          <w:p w14:paraId="6C866658" w14:textId="77777777" w:rsidR="001B3F69" w:rsidRPr="00D207EC" w:rsidRDefault="001B3F69" w:rsidP="00D207EC">
            <w:pPr>
              <w:spacing w:after="60" w:line="240" w:lineRule="auto"/>
              <w:rPr>
                <w:rFonts w:ascii="Source Sans Pro" w:eastAsia="Times New Roman" w:hAnsi="Source Sans Pro" w:cs="Times New Roman"/>
                <w:i/>
                <w:sz w:val="24"/>
                <w:szCs w:val="24"/>
                <w:lang w:eastAsia="de-DE"/>
              </w:rPr>
            </w:pPr>
            <w:r w:rsidRPr="00D207EC">
              <w:rPr>
                <w:rFonts w:ascii="Source Sans Pro" w:eastAsia="Times New Roman" w:hAnsi="Source Sans Pro" w:cs="Times New Roman"/>
                <w:i/>
                <w:sz w:val="24"/>
                <w:szCs w:val="24"/>
                <w:lang w:eastAsia="de-DE"/>
              </w:rPr>
              <w:t>Aktivistinnen-Agentur e. V.</w:t>
            </w:r>
          </w:p>
          <w:p w14:paraId="7B112CDC" w14:textId="19F105D0" w:rsidR="001B3F69" w:rsidRPr="00D207EC" w:rsidRDefault="001B3F69" w:rsidP="00D207EC">
            <w:pPr>
              <w:spacing w:after="60" w:line="240" w:lineRule="auto"/>
              <w:rPr>
                <w:rFonts w:ascii="Source Sans Pro" w:eastAsia="Times New Roman" w:hAnsi="Source Sans Pro" w:cs="Times New Roman"/>
                <w:i/>
                <w:sz w:val="24"/>
                <w:szCs w:val="24"/>
                <w:lang w:eastAsia="de-DE"/>
              </w:rPr>
            </w:pPr>
            <w:proofErr w:type="spellStart"/>
            <w:r w:rsidRPr="00D207EC">
              <w:rPr>
                <w:rFonts w:ascii="Source Sans Pro" w:eastAsia="Times New Roman" w:hAnsi="Source Sans Pro" w:cs="Times New Roman"/>
                <w:i/>
                <w:sz w:val="24"/>
                <w:szCs w:val="24"/>
                <w:lang w:eastAsia="de-DE"/>
              </w:rPr>
              <w:t>CommunAid</w:t>
            </w:r>
            <w:proofErr w:type="spellEnd"/>
            <w:r w:rsidRPr="00D207EC">
              <w:rPr>
                <w:rFonts w:ascii="Source Sans Pro" w:eastAsia="Times New Roman" w:hAnsi="Source Sans Pro" w:cs="Times New Roman"/>
                <w:i/>
                <w:sz w:val="24"/>
                <w:szCs w:val="24"/>
                <w:lang w:eastAsia="de-DE"/>
              </w:rPr>
              <w:t xml:space="preserve"> – Initiative für gesellschaftlichen Zusammenhalt</w:t>
            </w:r>
            <w:r w:rsidR="0045744E">
              <w:rPr>
                <w:rFonts w:ascii="Source Sans Pro" w:eastAsia="Times New Roman" w:hAnsi="Source Sans Pro" w:cs="Times New Roman"/>
                <w:i/>
                <w:sz w:val="24"/>
                <w:szCs w:val="24"/>
                <w:lang w:eastAsia="de-DE"/>
              </w:rPr>
              <w:t xml:space="preserve"> </w:t>
            </w:r>
          </w:p>
          <w:p w14:paraId="5CF2ED87" w14:textId="77777777" w:rsidR="00660217" w:rsidRPr="00660217" w:rsidRDefault="00660217" w:rsidP="00155984">
            <w:pPr>
              <w:spacing w:after="0" w:line="240" w:lineRule="auto"/>
              <w:rPr>
                <w:rFonts w:ascii="Source Sans Pro" w:eastAsia="Times New Roman" w:hAnsi="Source Sans Pro" w:cs="Times New Roman"/>
                <w:sz w:val="24"/>
                <w:szCs w:val="24"/>
                <w:lang w:eastAsia="de-DE"/>
              </w:rPr>
            </w:pPr>
          </w:p>
        </w:tc>
      </w:tr>
      <w:tr w:rsidR="00660217" w:rsidRPr="00660217" w14:paraId="12EE844C" w14:textId="77777777" w:rsidTr="0023052C">
        <w:tc>
          <w:tcPr>
            <w:tcW w:w="1550" w:type="dxa"/>
            <w:tcMar>
              <w:top w:w="100" w:type="dxa"/>
              <w:left w:w="100" w:type="dxa"/>
              <w:bottom w:w="100" w:type="dxa"/>
              <w:right w:w="100" w:type="dxa"/>
            </w:tcMar>
            <w:hideMark/>
          </w:tcPr>
          <w:p w14:paraId="0A80537F" w14:textId="77777777" w:rsidR="00660217" w:rsidRPr="00660217" w:rsidRDefault="00660217" w:rsidP="00660217">
            <w:pPr>
              <w:spacing w:after="0" w:line="240" w:lineRule="auto"/>
              <w:rPr>
                <w:rFonts w:ascii="Source Sans Pro" w:eastAsia="Times New Roman" w:hAnsi="Source Sans Pro" w:cs="Times New Roman"/>
                <w:sz w:val="24"/>
                <w:szCs w:val="24"/>
                <w:lang w:eastAsia="de-DE"/>
              </w:rPr>
            </w:pPr>
            <w:r w:rsidRPr="00660217">
              <w:rPr>
                <w:rFonts w:ascii="Source Sans Pro" w:eastAsia="Times New Roman" w:hAnsi="Source Sans Pro" w:cs="Arial"/>
                <w:color w:val="000000"/>
                <w:sz w:val="24"/>
                <w:szCs w:val="24"/>
                <w:lang w:eastAsia="de-DE"/>
              </w:rPr>
              <w:t>11:00-11:30</w:t>
            </w:r>
          </w:p>
        </w:tc>
        <w:tc>
          <w:tcPr>
            <w:tcW w:w="7502" w:type="dxa"/>
            <w:tcMar>
              <w:top w:w="100" w:type="dxa"/>
              <w:left w:w="100" w:type="dxa"/>
              <w:bottom w:w="100" w:type="dxa"/>
              <w:right w:w="100" w:type="dxa"/>
            </w:tcMar>
            <w:hideMark/>
          </w:tcPr>
          <w:p w14:paraId="780FD86B" w14:textId="77777777" w:rsidR="00660217" w:rsidRPr="00660217" w:rsidRDefault="00660217" w:rsidP="00660217">
            <w:pPr>
              <w:spacing w:after="0" w:line="240" w:lineRule="auto"/>
              <w:rPr>
                <w:rFonts w:ascii="Source Sans Pro" w:eastAsia="Times New Roman" w:hAnsi="Source Sans Pro" w:cs="Times New Roman"/>
                <w:sz w:val="24"/>
                <w:szCs w:val="24"/>
                <w:lang w:eastAsia="de-DE"/>
              </w:rPr>
            </w:pPr>
            <w:r w:rsidRPr="00660217">
              <w:rPr>
                <w:rFonts w:ascii="Source Sans Pro" w:eastAsia="Times New Roman" w:hAnsi="Source Sans Pro" w:cs="Arial"/>
                <w:color w:val="000000"/>
                <w:sz w:val="24"/>
                <w:szCs w:val="24"/>
                <w:lang w:eastAsia="de-DE"/>
              </w:rPr>
              <w:t>Kaffeepause</w:t>
            </w:r>
          </w:p>
        </w:tc>
      </w:tr>
      <w:tr w:rsidR="00660217" w:rsidRPr="00660217" w14:paraId="2AED7D2C" w14:textId="77777777" w:rsidTr="0023052C">
        <w:tc>
          <w:tcPr>
            <w:tcW w:w="1550" w:type="dxa"/>
            <w:tcMar>
              <w:top w:w="100" w:type="dxa"/>
              <w:left w:w="100" w:type="dxa"/>
              <w:bottom w:w="100" w:type="dxa"/>
              <w:right w:w="100" w:type="dxa"/>
            </w:tcMar>
            <w:hideMark/>
          </w:tcPr>
          <w:p w14:paraId="63562229" w14:textId="77777777" w:rsidR="00660217" w:rsidRPr="00660217" w:rsidRDefault="00660217" w:rsidP="00EC2C60">
            <w:pPr>
              <w:spacing w:after="0" w:line="240" w:lineRule="auto"/>
              <w:textAlignment w:val="baseline"/>
              <w:rPr>
                <w:rFonts w:ascii="Source Sans Pro" w:eastAsia="Times New Roman" w:hAnsi="Source Sans Pro" w:cs="Arial"/>
                <w:color w:val="000000"/>
                <w:sz w:val="24"/>
                <w:szCs w:val="24"/>
                <w:lang w:eastAsia="de-DE"/>
              </w:rPr>
            </w:pPr>
            <w:r w:rsidRPr="00660217">
              <w:rPr>
                <w:rFonts w:ascii="Source Sans Pro" w:eastAsia="Times New Roman" w:hAnsi="Source Sans Pro" w:cs="Arial"/>
                <w:color w:val="000000"/>
                <w:sz w:val="24"/>
                <w:szCs w:val="24"/>
                <w:lang w:eastAsia="de-DE"/>
              </w:rPr>
              <w:t>11:30-13:00</w:t>
            </w:r>
          </w:p>
        </w:tc>
        <w:tc>
          <w:tcPr>
            <w:tcW w:w="7502" w:type="dxa"/>
            <w:tcMar>
              <w:top w:w="100" w:type="dxa"/>
              <w:left w:w="100" w:type="dxa"/>
              <w:bottom w:w="100" w:type="dxa"/>
              <w:right w:w="100" w:type="dxa"/>
            </w:tcMar>
            <w:hideMark/>
          </w:tcPr>
          <w:p w14:paraId="7A6974D4" w14:textId="08D6E4B6" w:rsidR="00660217" w:rsidRPr="00E61C17" w:rsidRDefault="00660217" w:rsidP="00660217">
            <w:pPr>
              <w:spacing w:after="0" w:line="240" w:lineRule="auto"/>
              <w:rPr>
                <w:rFonts w:ascii="Source Sans Pro" w:eastAsia="Times New Roman" w:hAnsi="Source Sans Pro" w:cs="Arial"/>
                <w:b/>
                <w:color w:val="000000"/>
                <w:sz w:val="24"/>
                <w:szCs w:val="24"/>
                <w:lang w:eastAsia="de-DE"/>
              </w:rPr>
            </w:pPr>
            <w:r w:rsidRPr="00E61C17">
              <w:rPr>
                <w:rFonts w:ascii="Source Sans Pro" w:eastAsia="Times New Roman" w:hAnsi="Source Sans Pro" w:cs="Arial"/>
                <w:b/>
                <w:color w:val="000000"/>
                <w:sz w:val="24"/>
                <w:szCs w:val="24"/>
                <w:lang w:eastAsia="de-DE"/>
              </w:rPr>
              <w:t>Panel</w:t>
            </w:r>
            <w:r w:rsidR="00155984" w:rsidRPr="00E61C17">
              <w:rPr>
                <w:rFonts w:ascii="Source Sans Pro" w:eastAsia="Times New Roman" w:hAnsi="Source Sans Pro" w:cs="Arial"/>
                <w:b/>
                <w:color w:val="000000"/>
                <w:sz w:val="24"/>
                <w:szCs w:val="24"/>
                <w:lang w:eastAsia="de-DE"/>
              </w:rPr>
              <w:t xml:space="preserve">: </w:t>
            </w:r>
            <w:r w:rsidRPr="00E61C17">
              <w:rPr>
                <w:rFonts w:ascii="Source Sans Pro" w:eastAsia="Times New Roman" w:hAnsi="Source Sans Pro" w:cs="Arial"/>
                <w:b/>
                <w:color w:val="000000"/>
                <w:sz w:val="24"/>
                <w:szCs w:val="24"/>
                <w:lang w:eastAsia="de-DE"/>
              </w:rPr>
              <w:t xml:space="preserve">Niemals allein, immer zusammen </w:t>
            </w:r>
            <w:r w:rsidR="00E61C17">
              <w:rPr>
                <w:rFonts w:ascii="Source Sans Pro" w:eastAsia="Times New Roman" w:hAnsi="Source Sans Pro" w:cs="Arial"/>
                <w:b/>
                <w:color w:val="000000"/>
                <w:sz w:val="24"/>
                <w:szCs w:val="24"/>
                <w:lang w:eastAsia="de-DE"/>
              </w:rPr>
              <w:t>–</w:t>
            </w:r>
            <w:r w:rsidRPr="00E61C17">
              <w:rPr>
                <w:rFonts w:ascii="Source Sans Pro" w:eastAsia="Times New Roman" w:hAnsi="Source Sans Pro" w:cs="Arial"/>
                <w:b/>
                <w:color w:val="000000"/>
                <w:sz w:val="24"/>
                <w:szCs w:val="24"/>
                <w:lang w:eastAsia="de-DE"/>
              </w:rPr>
              <w:t xml:space="preserve"> </w:t>
            </w:r>
            <w:r w:rsidR="00E61C17">
              <w:rPr>
                <w:rFonts w:ascii="Source Sans Pro" w:eastAsia="Times New Roman" w:hAnsi="Source Sans Pro" w:cs="Arial"/>
                <w:b/>
                <w:color w:val="000000"/>
                <w:sz w:val="24"/>
                <w:szCs w:val="24"/>
                <w:lang w:eastAsia="de-DE"/>
              </w:rPr>
              <w:br/>
            </w:r>
            <w:r w:rsidRPr="00E61C17">
              <w:rPr>
                <w:rFonts w:ascii="Source Sans Pro" w:eastAsia="Times New Roman" w:hAnsi="Source Sans Pro" w:cs="Arial"/>
                <w:b/>
                <w:color w:val="000000"/>
                <w:sz w:val="24"/>
                <w:szCs w:val="24"/>
                <w:lang w:eastAsia="de-DE"/>
              </w:rPr>
              <w:t>Perspektiven aus der psychosozialen Versorgung</w:t>
            </w:r>
          </w:p>
          <w:p w14:paraId="3AB3E579" w14:textId="77777777" w:rsidR="00D207EC" w:rsidRPr="00EC2C60" w:rsidRDefault="00D207EC" w:rsidP="00660217">
            <w:pPr>
              <w:spacing w:after="0" w:line="240" w:lineRule="auto"/>
              <w:rPr>
                <w:rFonts w:ascii="Source Sans Pro" w:eastAsia="Times New Roman" w:hAnsi="Source Sans Pro" w:cs="Arial"/>
                <w:bCs/>
                <w:color w:val="000000"/>
                <w:sz w:val="24"/>
                <w:szCs w:val="24"/>
                <w:lang w:eastAsia="de-DE"/>
              </w:rPr>
            </w:pPr>
          </w:p>
          <w:p w14:paraId="2C6B4973" w14:textId="44F6D6CD" w:rsidR="00660217" w:rsidRPr="00E61C17" w:rsidRDefault="006A25C4" w:rsidP="00160C65">
            <w:pPr>
              <w:spacing w:after="60" w:line="240" w:lineRule="auto"/>
              <w:rPr>
                <w:rFonts w:ascii="Source Sans Pro" w:hAnsi="Source Sans Pro" w:cs="Segoe UI"/>
                <w:i/>
                <w:sz w:val="24"/>
                <w:szCs w:val="24"/>
                <w:shd w:val="clear" w:color="auto" w:fill="FFFFFF"/>
              </w:rPr>
            </w:pPr>
            <w:r w:rsidRPr="006A25C4">
              <w:rPr>
                <w:rFonts w:ascii="Source Sans Pro" w:hAnsi="Source Sans Pro" w:cs="Segoe UI"/>
                <w:i/>
                <w:sz w:val="24"/>
                <w:szCs w:val="24"/>
                <w:shd w:val="clear" w:color="auto" w:fill="FFFFFF"/>
              </w:rPr>
              <w:t xml:space="preserve">Isabel Marin </w:t>
            </w:r>
            <w:proofErr w:type="spellStart"/>
            <w:r w:rsidRPr="006A25C4">
              <w:rPr>
                <w:rFonts w:ascii="Source Sans Pro" w:hAnsi="Source Sans Pro" w:cs="Segoe UI"/>
                <w:i/>
                <w:sz w:val="24"/>
                <w:szCs w:val="24"/>
                <w:shd w:val="clear" w:color="auto" w:fill="FFFFFF"/>
              </w:rPr>
              <w:t>Arrizabalaga</w:t>
            </w:r>
            <w:proofErr w:type="spellEnd"/>
            <w:r>
              <w:rPr>
                <w:rFonts w:ascii="Source Sans Pro" w:hAnsi="Source Sans Pro" w:cs="Segoe UI"/>
                <w:i/>
                <w:sz w:val="24"/>
                <w:szCs w:val="24"/>
                <w:shd w:val="clear" w:color="auto" w:fill="FFFFFF"/>
              </w:rPr>
              <w:t xml:space="preserve">, </w:t>
            </w:r>
            <w:proofErr w:type="spellStart"/>
            <w:r>
              <w:rPr>
                <w:rFonts w:ascii="Source Sans Pro" w:hAnsi="Source Sans Pro" w:cs="Segoe UI"/>
                <w:i/>
                <w:sz w:val="24"/>
                <w:szCs w:val="24"/>
                <w:shd w:val="clear" w:color="auto" w:fill="FFFFFF"/>
              </w:rPr>
              <w:t>MiMi</w:t>
            </w:r>
            <w:proofErr w:type="spellEnd"/>
            <w:r>
              <w:rPr>
                <w:rFonts w:ascii="Source Sans Pro" w:hAnsi="Source Sans Pro" w:cs="Segoe UI"/>
                <w:i/>
                <w:sz w:val="24"/>
                <w:szCs w:val="24"/>
                <w:shd w:val="clear" w:color="auto" w:fill="FFFFFF"/>
              </w:rPr>
              <w:t xml:space="preserve"> Hamburg – Mit Migranten für Migranten</w:t>
            </w:r>
            <w:r w:rsidR="00E61C17">
              <w:rPr>
                <w:rFonts w:ascii="Source Sans Pro" w:hAnsi="Source Sans Pro" w:cs="Segoe UI"/>
                <w:i/>
                <w:sz w:val="24"/>
                <w:szCs w:val="24"/>
                <w:shd w:val="clear" w:color="auto" w:fill="FFFFFF"/>
              </w:rPr>
              <w:br/>
            </w:r>
            <w:proofErr w:type="spellStart"/>
            <w:r w:rsidR="00DF603A" w:rsidRPr="00160C65">
              <w:rPr>
                <w:rFonts w:ascii="Source Sans Pro" w:eastAsia="Times New Roman" w:hAnsi="Source Sans Pro" w:cs="Calibri"/>
                <w:i/>
                <w:sz w:val="24"/>
                <w:szCs w:val="24"/>
                <w:lang w:eastAsia="de-DE"/>
              </w:rPr>
              <w:t>Beybûn</w:t>
            </w:r>
            <w:proofErr w:type="spellEnd"/>
            <w:r w:rsidR="00DF603A" w:rsidRPr="00160C65">
              <w:rPr>
                <w:rFonts w:ascii="Source Sans Pro" w:eastAsia="Times New Roman" w:hAnsi="Source Sans Pro" w:cs="Calibri"/>
                <w:i/>
                <w:sz w:val="24"/>
                <w:szCs w:val="24"/>
                <w:lang w:eastAsia="de-DE"/>
              </w:rPr>
              <w:t xml:space="preserve"> Seker und </w:t>
            </w:r>
            <w:proofErr w:type="spellStart"/>
            <w:r w:rsidR="00DF603A" w:rsidRPr="00160C65">
              <w:rPr>
                <w:rFonts w:ascii="Source Sans Pro" w:eastAsia="Times New Roman" w:hAnsi="Source Sans Pro" w:cs="Calibri"/>
                <w:i/>
                <w:sz w:val="24"/>
                <w:szCs w:val="24"/>
                <w:lang w:eastAsia="de-DE"/>
              </w:rPr>
              <w:t>Soniya</w:t>
            </w:r>
            <w:proofErr w:type="spellEnd"/>
            <w:r w:rsidR="00DF603A" w:rsidRPr="00160C65">
              <w:rPr>
                <w:rFonts w:ascii="Source Sans Pro" w:eastAsia="Times New Roman" w:hAnsi="Source Sans Pro" w:cs="Calibri"/>
                <w:i/>
                <w:sz w:val="24"/>
                <w:szCs w:val="24"/>
                <w:lang w:eastAsia="de-DE"/>
              </w:rPr>
              <w:t xml:space="preserve"> Alkis, </w:t>
            </w:r>
            <w:proofErr w:type="spellStart"/>
            <w:r w:rsidR="00DF603A" w:rsidRPr="00160C65">
              <w:rPr>
                <w:rFonts w:ascii="Source Sans Pro" w:eastAsia="Times New Roman" w:hAnsi="Source Sans Pro" w:cs="Calibri"/>
                <w:i/>
                <w:sz w:val="24"/>
                <w:szCs w:val="24"/>
                <w:lang w:eastAsia="de-DE"/>
              </w:rPr>
              <w:t>Pena.</w:t>
            </w:r>
            <w:r>
              <w:rPr>
                <w:rFonts w:ascii="Source Sans Pro" w:eastAsia="Times New Roman" w:hAnsi="Source Sans Pro" w:cs="Calibri"/>
                <w:i/>
                <w:sz w:val="24"/>
                <w:szCs w:val="24"/>
                <w:lang w:eastAsia="de-DE"/>
              </w:rPr>
              <w:t>g</w:t>
            </w:r>
            <w:r w:rsidR="00DF603A" w:rsidRPr="00160C65">
              <w:rPr>
                <w:rFonts w:ascii="Source Sans Pro" w:eastAsia="Times New Roman" w:hAnsi="Source Sans Pro" w:cs="Calibri"/>
                <w:i/>
                <w:sz w:val="24"/>
                <w:szCs w:val="24"/>
                <w:lang w:eastAsia="de-DE"/>
              </w:rPr>
              <w:t>er</w:t>
            </w:r>
            <w:proofErr w:type="spellEnd"/>
            <w:r w:rsidR="00E61C17">
              <w:rPr>
                <w:rFonts w:ascii="Source Sans Pro" w:eastAsia="Times New Roman" w:hAnsi="Source Sans Pro" w:cs="Calibri"/>
                <w:i/>
                <w:sz w:val="24"/>
                <w:szCs w:val="24"/>
                <w:lang w:eastAsia="de-DE"/>
              </w:rPr>
              <w:br/>
            </w:r>
            <w:r w:rsidR="00DF603A" w:rsidRPr="00160C65">
              <w:rPr>
                <w:rFonts w:ascii="Source Sans Pro" w:eastAsia="Times New Roman" w:hAnsi="Source Sans Pro" w:cs="Arial"/>
                <w:bCs/>
                <w:i/>
                <w:sz w:val="24"/>
                <w:szCs w:val="24"/>
                <w:lang w:eastAsia="de-DE"/>
              </w:rPr>
              <w:t>Carina Heyde,</w:t>
            </w:r>
            <w:r w:rsidR="00DF603A" w:rsidRPr="00160C65">
              <w:rPr>
                <w:rFonts w:ascii="Source Sans Pro" w:eastAsia="Times New Roman" w:hAnsi="Source Sans Pro"/>
                <w:i/>
                <w:sz w:val="24"/>
                <w:szCs w:val="24"/>
                <w:lang w:eastAsia="de-DE"/>
              </w:rPr>
              <w:t xml:space="preserve"> PSZ Düsseldorf</w:t>
            </w:r>
          </w:p>
        </w:tc>
      </w:tr>
      <w:tr w:rsidR="00660217" w:rsidRPr="00660217" w14:paraId="15AF9100" w14:textId="77777777" w:rsidTr="0023052C">
        <w:tc>
          <w:tcPr>
            <w:tcW w:w="1550" w:type="dxa"/>
            <w:tcMar>
              <w:top w:w="100" w:type="dxa"/>
              <w:left w:w="100" w:type="dxa"/>
              <w:bottom w:w="100" w:type="dxa"/>
              <w:right w:w="100" w:type="dxa"/>
            </w:tcMar>
            <w:hideMark/>
          </w:tcPr>
          <w:p w14:paraId="73E7C3E4" w14:textId="77777777" w:rsidR="00660217" w:rsidRPr="00660217" w:rsidRDefault="00660217" w:rsidP="00660217">
            <w:pPr>
              <w:spacing w:after="0" w:line="240" w:lineRule="auto"/>
              <w:rPr>
                <w:rFonts w:ascii="Source Sans Pro" w:eastAsia="Times New Roman" w:hAnsi="Source Sans Pro" w:cs="Times New Roman"/>
                <w:sz w:val="24"/>
                <w:szCs w:val="24"/>
                <w:lang w:eastAsia="de-DE"/>
              </w:rPr>
            </w:pPr>
            <w:r w:rsidRPr="00660217">
              <w:rPr>
                <w:rFonts w:ascii="Source Sans Pro" w:eastAsia="Times New Roman" w:hAnsi="Source Sans Pro" w:cs="Arial"/>
                <w:color w:val="000000"/>
                <w:sz w:val="24"/>
                <w:szCs w:val="24"/>
                <w:lang w:eastAsia="de-DE"/>
              </w:rPr>
              <w:t>13:00 - 13:30</w:t>
            </w:r>
          </w:p>
        </w:tc>
        <w:tc>
          <w:tcPr>
            <w:tcW w:w="7502" w:type="dxa"/>
            <w:tcMar>
              <w:top w:w="100" w:type="dxa"/>
              <w:left w:w="100" w:type="dxa"/>
              <w:bottom w:w="100" w:type="dxa"/>
              <w:right w:w="100" w:type="dxa"/>
            </w:tcMar>
            <w:hideMark/>
          </w:tcPr>
          <w:p w14:paraId="1D5309E6" w14:textId="77777777" w:rsidR="00660217" w:rsidRPr="00660217" w:rsidRDefault="00660217" w:rsidP="00660217">
            <w:pPr>
              <w:spacing w:after="0" w:line="240" w:lineRule="auto"/>
              <w:rPr>
                <w:rFonts w:ascii="Source Sans Pro" w:eastAsia="Times New Roman" w:hAnsi="Source Sans Pro" w:cs="Times New Roman"/>
                <w:sz w:val="24"/>
                <w:szCs w:val="24"/>
                <w:lang w:eastAsia="de-DE"/>
              </w:rPr>
            </w:pPr>
            <w:r w:rsidRPr="00660217">
              <w:rPr>
                <w:rFonts w:ascii="Source Sans Pro" w:eastAsia="Times New Roman" w:hAnsi="Source Sans Pro" w:cs="Arial"/>
                <w:bCs/>
                <w:sz w:val="24"/>
                <w:szCs w:val="24"/>
                <w:lang w:eastAsia="de-DE"/>
              </w:rPr>
              <w:t>Abschluss</w:t>
            </w:r>
          </w:p>
        </w:tc>
      </w:tr>
      <w:tr w:rsidR="00660217" w:rsidRPr="00660217" w14:paraId="33E284FA" w14:textId="77777777" w:rsidTr="0023052C">
        <w:tc>
          <w:tcPr>
            <w:tcW w:w="1550" w:type="dxa"/>
            <w:tcMar>
              <w:top w:w="100" w:type="dxa"/>
              <w:left w:w="100" w:type="dxa"/>
              <w:bottom w:w="100" w:type="dxa"/>
              <w:right w:w="100" w:type="dxa"/>
            </w:tcMar>
            <w:hideMark/>
          </w:tcPr>
          <w:p w14:paraId="0B5A7BAE" w14:textId="77777777" w:rsidR="00660217" w:rsidRPr="00660217" w:rsidRDefault="00660217" w:rsidP="00660217">
            <w:pPr>
              <w:spacing w:after="0" w:line="240" w:lineRule="auto"/>
              <w:rPr>
                <w:rFonts w:ascii="Source Sans Pro" w:eastAsia="Times New Roman" w:hAnsi="Source Sans Pro" w:cs="Times New Roman"/>
                <w:sz w:val="24"/>
                <w:szCs w:val="24"/>
                <w:lang w:eastAsia="de-DE"/>
              </w:rPr>
            </w:pPr>
            <w:r w:rsidRPr="00660217">
              <w:rPr>
                <w:rFonts w:ascii="Source Sans Pro" w:eastAsia="Times New Roman" w:hAnsi="Source Sans Pro" w:cs="Arial"/>
                <w:color w:val="000000"/>
                <w:sz w:val="24"/>
                <w:szCs w:val="24"/>
                <w:lang w:eastAsia="de-DE"/>
              </w:rPr>
              <w:t>13:30-14:30</w:t>
            </w:r>
          </w:p>
        </w:tc>
        <w:tc>
          <w:tcPr>
            <w:tcW w:w="7502" w:type="dxa"/>
            <w:tcMar>
              <w:top w:w="100" w:type="dxa"/>
              <w:left w:w="100" w:type="dxa"/>
              <w:bottom w:w="100" w:type="dxa"/>
              <w:right w:w="100" w:type="dxa"/>
            </w:tcMar>
            <w:hideMark/>
          </w:tcPr>
          <w:p w14:paraId="29476B0C" w14:textId="77777777" w:rsidR="00660217" w:rsidRPr="00660217" w:rsidRDefault="00660217" w:rsidP="00660217">
            <w:pPr>
              <w:spacing w:after="0" w:line="240" w:lineRule="auto"/>
              <w:rPr>
                <w:rFonts w:ascii="Source Sans Pro" w:eastAsia="Times New Roman" w:hAnsi="Source Sans Pro" w:cs="Times New Roman"/>
                <w:sz w:val="24"/>
                <w:szCs w:val="24"/>
                <w:lang w:eastAsia="de-DE"/>
              </w:rPr>
            </w:pPr>
            <w:r w:rsidRPr="00660217">
              <w:rPr>
                <w:rFonts w:ascii="Source Sans Pro" w:eastAsia="Times New Roman" w:hAnsi="Source Sans Pro" w:cs="Arial"/>
                <w:color w:val="000000"/>
                <w:sz w:val="24"/>
                <w:szCs w:val="24"/>
                <w:lang w:eastAsia="de-DE"/>
              </w:rPr>
              <w:t>Mittags</w:t>
            </w:r>
            <w:r w:rsidR="00155984" w:rsidRPr="00EC2C60">
              <w:rPr>
                <w:rFonts w:ascii="Source Sans Pro" w:eastAsia="Times New Roman" w:hAnsi="Source Sans Pro" w:cs="Arial"/>
                <w:color w:val="000000"/>
                <w:sz w:val="24"/>
                <w:szCs w:val="24"/>
                <w:lang w:eastAsia="de-DE"/>
              </w:rPr>
              <w:t>essen</w:t>
            </w:r>
          </w:p>
        </w:tc>
      </w:tr>
    </w:tbl>
    <w:p w14:paraId="14142797" w14:textId="77777777" w:rsidR="00660217" w:rsidRDefault="00660217" w:rsidP="00660217">
      <w:pPr>
        <w:spacing w:after="240" w:line="240" w:lineRule="auto"/>
        <w:rPr>
          <w:rFonts w:ascii="Source Sans Pro" w:eastAsia="Times New Roman" w:hAnsi="Source Sans Pro" w:cs="Times New Roman"/>
          <w:sz w:val="24"/>
          <w:szCs w:val="24"/>
          <w:lang w:eastAsia="de-DE"/>
        </w:rPr>
      </w:pPr>
    </w:p>
    <w:p w14:paraId="643F8B3E" w14:textId="28EC38C8" w:rsidR="004D2655" w:rsidRPr="00E61C17" w:rsidRDefault="00E61C17" w:rsidP="00660217">
      <w:pPr>
        <w:spacing w:after="240" w:line="240" w:lineRule="auto"/>
        <w:rPr>
          <w:rFonts w:ascii="Source Sans Pro" w:eastAsia="Times New Roman" w:hAnsi="Source Sans Pro" w:cs="Times New Roman"/>
          <w:lang w:eastAsia="de-DE"/>
        </w:rPr>
      </w:pPr>
      <w:r>
        <w:rPr>
          <w:rFonts w:ascii="Source Sans Pro" w:eastAsia="Times New Roman" w:hAnsi="Source Sans Pro" w:cs="Times New Roman"/>
          <w:b/>
          <w:bCs/>
          <w:sz w:val="28"/>
          <w:szCs w:val="28"/>
          <w:lang w:eastAsia="de-DE"/>
        </w:rPr>
        <w:br/>
      </w:r>
      <w:r>
        <w:rPr>
          <w:rFonts w:ascii="Source Sans Pro" w:eastAsia="Times New Roman" w:hAnsi="Source Sans Pro" w:cs="Times New Roman"/>
          <w:b/>
          <w:bCs/>
          <w:sz w:val="28"/>
          <w:szCs w:val="28"/>
          <w:lang w:eastAsia="de-DE"/>
        </w:rPr>
        <w:br/>
      </w:r>
      <w:r>
        <w:rPr>
          <w:rFonts w:ascii="Source Sans Pro" w:eastAsia="Times New Roman" w:hAnsi="Source Sans Pro" w:cs="Times New Roman"/>
          <w:b/>
          <w:bCs/>
          <w:sz w:val="28"/>
          <w:szCs w:val="28"/>
          <w:lang w:eastAsia="de-DE"/>
        </w:rPr>
        <w:br/>
      </w:r>
      <w:r>
        <w:rPr>
          <w:rFonts w:ascii="Source Sans Pro" w:eastAsia="Times New Roman" w:hAnsi="Source Sans Pro" w:cs="Times New Roman"/>
          <w:b/>
          <w:bCs/>
          <w:sz w:val="28"/>
          <w:szCs w:val="28"/>
          <w:lang w:eastAsia="de-DE"/>
        </w:rPr>
        <w:br/>
      </w:r>
      <w:r w:rsidR="004D2655" w:rsidRPr="00E61C17">
        <w:rPr>
          <w:rFonts w:ascii="Source Sans Pro" w:eastAsia="Times New Roman" w:hAnsi="Source Sans Pro" w:cs="Times New Roman"/>
          <w:b/>
          <w:bCs/>
          <w:sz w:val="28"/>
          <w:szCs w:val="28"/>
          <w:lang w:eastAsia="de-DE"/>
        </w:rPr>
        <w:t>Veranst</w:t>
      </w:r>
      <w:bookmarkStart w:id="2" w:name="_GoBack"/>
      <w:bookmarkEnd w:id="2"/>
      <w:r w:rsidR="004D2655" w:rsidRPr="00E61C17">
        <w:rPr>
          <w:rFonts w:ascii="Source Sans Pro" w:eastAsia="Times New Roman" w:hAnsi="Source Sans Pro" w:cs="Times New Roman"/>
          <w:b/>
          <w:bCs/>
          <w:sz w:val="28"/>
          <w:szCs w:val="28"/>
          <w:lang w:eastAsia="de-DE"/>
        </w:rPr>
        <w:t>alter</w:t>
      </w:r>
    </w:p>
    <w:p w14:paraId="74CDBCFC" w14:textId="29203ECC" w:rsidR="00496498" w:rsidRPr="00E61C17" w:rsidRDefault="004D2655" w:rsidP="004D2655">
      <w:pPr>
        <w:spacing w:after="240" w:line="240" w:lineRule="auto"/>
        <w:rPr>
          <w:rFonts w:ascii="Source Sans Pro" w:eastAsia="Times New Roman" w:hAnsi="Source Sans Pro" w:cs="Times New Roman"/>
          <w:lang w:eastAsia="de-DE"/>
        </w:rPr>
      </w:pPr>
      <w:r w:rsidRPr="00E61C17">
        <w:rPr>
          <w:rFonts w:ascii="Source Sans Pro" w:eastAsia="Times New Roman" w:hAnsi="Source Sans Pro" w:cs="Times New Roman"/>
          <w:lang w:eastAsia="de-DE"/>
        </w:rPr>
        <w:t>BAfF – Bundesweite Arbeitsgemeinschaft der Psychosozialen Zentren für Flüchtlinge und Folteropfer</w:t>
      </w:r>
      <w:r w:rsidR="00E61C17">
        <w:rPr>
          <w:rFonts w:ascii="Source Sans Pro" w:eastAsia="Times New Roman" w:hAnsi="Source Sans Pro" w:cs="Times New Roman"/>
          <w:lang w:eastAsia="de-DE"/>
        </w:rPr>
        <w:br/>
      </w:r>
      <w:hyperlink r:id="rId10" w:history="1">
        <w:r w:rsidR="00E61C17" w:rsidRPr="00C962EC">
          <w:rPr>
            <w:rStyle w:val="Hyperlink"/>
            <w:rFonts w:ascii="Source Sans Pro" w:eastAsia="Times New Roman" w:hAnsi="Source Sans Pro" w:cs="Times New Roman"/>
            <w:lang w:eastAsia="de-DE"/>
          </w:rPr>
          <w:t>info@baff-zentren.org</w:t>
        </w:r>
      </w:hyperlink>
      <w:r w:rsidR="00E61C17">
        <w:rPr>
          <w:rFonts w:ascii="Source Sans Pro" w:eastAsia="Times New Roman" w:hAnsi="Source Sans Pro" w:cs="Times New Roman"/>
          <w:lang w:eastAsia="de-DE"/>
        </w:rPr>
        <w:t xml:space="preserve"> </w:t>
      </w:r>
      <w:r w:rsidRPr="00E61C17">
        <w:rPr>
          <w:rFonts w:ascii="Source Sans Pro" w:eastAsia="Times New Roman" w:hAnsi="Source Sans Pro" w:cs="Times New Roman"/>
          <w:lang w:eastAsia="de-DE"/>
        </w:rPr>
        <w:t xml:space="preserve">| </w:t>
      </w:r>
      <w:hyperlink r:id="rId11" w:history="1">
        <w:r w:rsidR="002A3EC4" w:rsidRPr="00E61C17">
          <w:rPr>
            <w:rStyle w:val="Hyperlink"/>
            <w:rFonts w:ascii="Source Sans Pro" w:eastAsia="Times New Roman" w:hAnsi="Source Sans Pro" w:cs="Times New Roman"/>
            <w:lang w:eastAsia="de-DE"/>
          </w:rPr>
          <w:t>www.baff-zentren.org</w:t>
        </w:r>
      </w:hyperlink>
    </w:p>
    <w:bookmarkEnd w:id="1"/>
    <w:p w14:paraId="13D80C3B" w14:textId="5A92015C" w:rsidR="002A3EC4" w:rsidRPr="00E61C17" w:rsidRDefault="00E61C17" w:rsidP="004D2655">
      <w:pPr>
        <w:spacing w:after="240" w:line="240" w:lineRule="auto"/>
        <w:rPr>
          <w:rFonts w:ascii="Source Sans Pro" w:eastAsia="Times New Roman" w:hAnsi="Source Sans Pro" w:cs="Times New Roman"/>
          <w:lang w:eastAsia="de-DE"/>
        </w:rPr>
      </w:pPr>
      <w:r w:rsidRPr="00E61C17">
        <w:rPr>
          <w:rFonts w:ascii="Source Sans Pro" w:eastAsia="Times New Roman" w:hAnsi="Source Sans Pro" w:cs="Times New Roman"/>
          <w:lang w:eastAsia="de-DE"/>
        </w:rPr>
        <w:t xml:space="preserve">Gefördert aus Mitteln der CHRYSANTIL </w:t>
      </w:r>
      <w:proofErr w:type="spellStart"/>
      <w:r w:rsidRPr="00E61C17">
        <w:rPr>
          <w:rFonts w:ascii="Source Sans Pro" w:eastAsia="Times New Roman" w:hAnsi="Source Sans Pro" w:cs="Times New Roman"/>
          <w:lang w:eastAsia="de-DE"/>
        </w:rPr>
        <w:t>Philantropic</w:t>
      </w:r>
      <w:proofErr w:type="spellEnd"/>
      <w:r w:rsidRPr="00E61C17">
        <w:rPr>
          <w:rFonts w:ascii="Source Sans Pro" w:eastAsia="Times New Roman" w:hAnsi="Source Sans Pro" w:cs="Times New Roman"/>
          <w:lang w:eastAsia="de-DE"/>
        </w:rPr>
        <w:t xml:space="preserve"> </w:t>
      </w:r>
      <w:proofErr w:type="spellStart"/>
      <w:r w:rsidRPr="00E61C17">
        <w:rPr>
          <w:rFonts w:ascii="Source Sans Pro" w:eastAsia="Times New Roman" w:hAnsi="Source Sans Pro" w:cs="Times New Roman"/>
          <w:lang w:eastAsia="de-DE"/>
        </w:rPr>
        <w:t>Foundation</w:t>
      </w:r>
      <w:proofErr w:type="spellEnd"/>
    </w:p>
    <w:p w14:paraId="6259F080" w14:textId="77777777" w:rsidR="00660217" w:rsidRPr="0045744E" w:rsidRDefault="00660217">
      <w:pPr>
        <w:rPr>
          <w:rFonts w:ascii="Source Sans Pro" w:hAnsi="Source Sans Pro"/>
          <w:sz w:val="24"/>
          <w:szCs w:val="24"/>
        </w:rPr>
      </w:pPr>
    </w:p>
    <w:sectPr w:rsidR="00660217" w:rsidRPr="0045744E" w:rsidSect="00F22DB5">
      <w:type w:val="continuous"/>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21F57F" w14:textId="77777777" w:rsidR="00CF68FA" w:rsidRDefault="00CF68FA" w:rsidP="00EC2C60">
      <w:pPr>
        <w:spacing w:after="0" w:line="240" w:lineRule="auto"/>
      </w:pPr>
      <w:r>
        <w:separator/>
      </w:r>
    </w:p>
  </w:endnote>
  <w:endnote w:type="continuationSeparator" w:id="0">
    <w:p w14:paraId="532C63B7" w14:textId="77777777" w:rsidR="00CF68FA" w:rsidRDefault="00CF68FA" w:rsidP="00EC2C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ource Sans Pro">
    <w:altName w:val="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5F9E58" w14:textId="77777777" w:rsidR="00F22DB5" w:rsidRDefault="00F22DB5">
    <w:pPr>
      <w:pStyle w:val="Fuzeile"/>
      <w:rPr>
        <w:rFonts w:ascii="Source Sans Pro" w:hAnsi="Source Sans Pro"/>
      </w:rPr>
    </w:pPr>
  </w:p>
  <w:tbl>
    <w:tblPr>
      <w:tblStyle w:val="Tabellen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5772"/>
    </w:tblGrid>
    <w:tr w:rsidR="00F22DB5" w14:paraId="2C66FE64" w14:textId="77777777" w:rsidTr="00E61C17">
      <w:trPr>
        <w:jc w:val="center"/>
      </w:trPr>
      <w:tc>
        <w:tcPr>
          <w:tcW w:w="3964" w:type="dxa"/>
          <w:vAlign w:val="center"/>
        </w:tcPr>
        <w:p w14:paraId="0DF081CD" w14:textId="15E9A3A3" w:rsidR="00F22DB5" w:rsidRDefault="00F22DB5" w:rsidP="00F22DB5">
          <w:pPr>
            <w:pStyle w:val="Fuzeile"/>
            <w:rPr>
              <w:rFonts w:ascii="Source Sans Pro" w:hAnsi="Source Sans Pro"/>
            </w:rPr>
          </w:pPr>
          <w:r w:rsidRPr="00176375">
            <w:rPr>
              <w:rFonts w:ascii="Source Sans Pro" w:hAnsi="Source Sans Pro"/>
              <w:sz w:val="18"/>
              <w:szCs w:val="18"/>
            </w:rPr>
            <w:t>Gefördert durch:</w:t>
          </w:r>
        </w:p>
      </w:tc>
      <w:tc>
        <w:tcPr>
          <w:tcW w:w="5772" w:type="dxa"/>
        </w:tcPr>
        <w:p w14:paraId="5EB04C2B" w14:textId="41BBE28B" w:rsidR="00F22DB5" w:rsidRDefault="00F22DB5" w:rsidP="00E61C17">
          <w:pPr>
            <w:pStyle w:val="Fuzeile"/>
            <w:rPr>
              <w:rFonts w:ascii="Source Sans Pro" w:hAnsi="Source Sans Pro"/>
            </w:rPr>
          </w:pPr>
          <w:r>
            <w:rPr>
              <w:noProof/>
            </w:rPr>
            <w:drawing>
              <wp:inline distT="0" distB="0" distL="0" distR="0" wp14:anchorId="5FEED106" wp14:editId="79910C2A">
                <wp:extent cx="926123" cy="536176"/>
                <wp:effectExtent l="0" t="0" r="7620" b="0"/>
                <wp:docPr id="1971283804" name="Grafik 1971283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Chrysantil_gr.JPG"/>
                        <pic:cNvPicPr/>
                      </pic:nvPicPr>
                      <pic:blipFill>
                        <a:blip r:embed="rId1">
                          <a:extLst>
                            <a:ext uri="{28A0092B-C50C-407E-A947-70E740481C1C}">
                              <a14:useLocalDpi xmlns:a14="http://schemas.microsoft.com/office/drawing/2010/main" val="0"/>
                            </a:ext>
                          </a:extLst>
                        </a:blip>
                        <a:stretch>
                          <a:fillRect/>
                        </a:stretch>
                      </pic:blipFill>
                      <pic:spPr>
                        <a:xfrm>
                          <a:off x="0" y="0"/>
                          <a:ext cx="926123" cy="536176"/>
                        </a:xfrm>
                        <a:prstGeom prst="rect">
                          <a:avLst/>
                        </a:prstGeom>
                      </pic:spPr>
                    </pic:pic>
                  </a:graphicData>
                </a:graphic>
              </wp:inline>
            </w:drawing>
          </w:r>
        </w:p>
      </w:tc>
    </w:tr>
  </w:tbl>
  <w:p w14:paraId="73CB1C4A" w14:textId="66D1FCFF" w:rsidR="008954F3" w:rsidRDefault="008954F3" w:rsidP="00176375">
    <w:pPr>
      <w:pStyle w:val="Fuzeile"/>
      <w:rPr>
        <w:rFonts w:ascii="Source Sans Pro" w:hAnsi="Source Sans P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DAD04C" w14:textId="77777777" w:rsidR="00CF68FA" w:rsidRDefault="00CF68FA" w:rsidP="00EC2C60">
      <w:pPr>
        <w:spacing w:after="0" w:line="240" w:lineRule="auto"/>
      </w:pPr>
      <w:r>
        <w:separator/>
      </w:r>
    </w:p>
  </w:footnote>
  <w:footnote w:type="continuationSeparator" w:id="0">
    <w:p w14:paraId="2210AEBF" w14:textId="77777777" w:rsidR="00CF68FA" w:rsidRDefault="00CF68FA" w:rsidP="00EC2C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09D5E5" w14:textId="67151C2F" w:rsidR="00EC2C60" w:rsidRDefault="00166077" w:rsidP="00E61C17">
    <w:pPr>
      <w:pStyle w:val="Kopfzeile"/>
      <w:jc w:val="right"/>
    </w:pPr>
    <w:r>
      <w:rPr>
        <w:noProof/>
      </w:rPr>
      <w:drawing>
        <wp:inline distT="0" distB="0" distL="0" distR="0" wp14:anchorId="583C1FBE" wp14:editId="0E644E16">
          <wp:extent cx="1707475" cy="711200"/>
          <wp:effectExtent l="0" t="0" r="0" b="0"/>
          <wp:docPr id="1785616046" name="Grafik 1785616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ff-logo-text_print.png"/>
                  <pic:cNvPicPr/>
                </pic:nvPicPr>
                <pic:blipFill>
                  <a:blip r:embed="rId1">
                    <a:extLst>
                      <a:ext uri="{28A0092B-C50C-407E-A947-70E740481C1C}">
                        <a14:useLocalDpi xmlns:a14="http://schemas.microsoft.com/office/drawing/2010/main" val="0"/>
                      </a:ext>
                    </a:extLst>
                  </a:blip>
                  <a:stretch>
                    <a:fillRect/>
                  </a:stretch>
                </pic:blipFill>
                <pic:spPr>
                  <a:xfrm>
                    <a:off x="0" y="0"/>
                    <a:ext cx="1738271" cy="724027"/>
                  </a:xfrm>
                  <a:prstGeom prst="rect">
                    <a:avLst/>
                  </a:prstGeom>
                </pic:spPr>
              </pic:pic>
            </a:graphicData>
          </a:graphic>
        </wp:inline>
      </w:drawing>
    </w:r>
    <w:r w:rsidR="00176375">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CF254C"/>
    <w:multiLevelType w:val="multilevel"/>
    <w:tmpl w:val="FBDCB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BA74B0"/>
    <w:multiLevelType w:val="multilevel"/>
    <w:tmpl w:val="C5829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C430BE"/>
    <w:multiLevelType w:val="multilevel"/>
    <w:tmpl w:val="296A4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3C1D73"/>
    <w:multiLevelType w:val="multilevel"/>
    <w:tmpl w:val="EC145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CC2E26"/>
    <w:multiLevelType w:val="multilevel"/>
    <w:tmpl w:val="46D01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196E0C"/>
    <w:multiLevelType w:val="multilevel"/>
    <w:tmpl w:val="39A00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B4152D"/>
    <w:multiLevelType w:val="multilevel"/>
    <w:tmpl w:val="106C78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A055D22"/>
    <w:multiLevelType w:val="multilevel"/>
    <w:tmpl w:val="66D47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0"/>
  </w:num>
  <w:num w:numId="3">
    <w:abstractNumId w:val="3"/>
  </w:num>
  <w:num w:numId="4">
    <w:abstractNumId w:val="6"/>
  </w:num>
  <w:num w:numId="5">
    <w:abstractNumId w:val="5"/>
  </w:num>
  <w:num w:numId="6">
    <w:abstractNumId w:val="1"/>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5CC"/>
    <w:rsid w:val="00012C0D"/>
    <w:rsid w:val="000A2E20"/>
    <w:rsid w:val="000B763A"/>
    <w:rsid w:val="000F4434"/>
    <w:rsid w:val="00155984"/>
    <w:rsid w:val="00160C65"/>
    <w:rsid w:val="00166077"/>
    <w:rsid w:val="00176375"/>
    <w:rsid w:val="001B3F69"/>
    <w:rsid w:val="001E1195"/>
    <w:rsid w:val="001E35CC"/>
    <w:rsid w:val="001E3C7E"/>
    <w:rsid w:val="0023052C"/>
    <w:rsid w:val="002A3EC4"/>
    <w:rsid w:val="00300CF1"/>
    <w:rsid w:val="00327C78"/>
    <w:rsid w:val="003408B8"/>
    <w:rsid w:val="00351A00"/>
    <w:rsid w:val="0045744E"/>
    <w:rsid w:val="00496498"/>
    <w:rsid w:val="004C43EC"/>
    <w:rsid w:val="004C6C47"/>
    <w:rsid w:val="004D2655"/>
    <w:rsid w:val="004F7945"/>
    <w:rsid w:val="005B0D08"/>
    <w:rsid w:val="005D1754"/>
    <w:rsid w:val="005E24E6"/>
    <w:rsid w:val="00611918"/>
    <w:rsid w:val="00644870"/>
    <w:rsid w:val="00660217"/>
    <w:rsid w:val="006A25C4"/>
    <w:rsid w:val="006D12C1"/>
    <w:rsid w:val="006F5BB2"/>
    <w:rsid w:val="007251DA"/>
    <w:rsid w:val="0078052C"/>
    <w:rsid w:val="007A55FD"/>
    <w:rsid w:val="008168F9"/>
    <w:rsid w:val="008230A5"/>
    <w:rsid w:val="00830C6B"/>
    <w:rsid w:val="008549FD"/>
    <w:rsid w:val="008954F3"/>
    <w:rsid w:val="008B585F"/>
    <w:rsid w:val="008C7C83"/>
    <w:rsid w:val="0095617A"/>
    <w:rsid w:val="00B363E6"/>
    <w:rsid w:val="00B66BD8"/>
    <w:rsid w:val="00C269FE"/>
    <w:rsid w:val="00C4427F"/>
    <w:rsid w:val="00CD29D1"/>
    <w:rsid w:val="00CF68FA"/>
    <w:rsid w:val="00D207EC"/>
    <w:rsid w:val="00DF603A"/>
    <w:rsid w:val="00E55511"/>
    <w:rsid w:val="00E61C17"/>
    <w:rsid w:val="00EC2C60"/>
    <w:rsid w:val="00F22DB5"/>
    <w:rsid w:val="00FB2D1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FD9C57"/>
  <w15:chartTrackingRefBased/>
  <w15:docId w15:val="{2B9FD1DA-DCE2-449A-980F-3BD33668A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660217"/>
  </w:style>
  <w:style w:type="paragraph" w:styleId="berschrift1">
    <w:name w:val="heading 1"/>
    <w:basedOn w:val="Standard"/>
    <w:link w:val="berschrift1Zchn"/>
    <w:uiPriority w:val="9"/>
    <w:qFormat/>
    <w:rsid w:val="0066021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3">
    <w:name w:val="heading 3"/>
    <w:basedOn w:val="Standard"/>
    <w:next w:val="Standard"/>
    <w:link w:val="berschrift3Zchn"/>
    <w:uiPriority w:val="9"/>
    <w:semiHidden/>
    <w:unhideWhenUsed/>
    <w:qFormat/>
    <w:rsid w:val="001B3F6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lead">
    <w:name w:val="lead"/>
    <w:basedOn w:val="Standard"/>
    <w:rsid w:val="00660217"/>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1Zchn">
    <w:name w:val="Überschrift 1 Zchn"/>
    <w:basedOn w:val="Absatz-Standardschriftart"/>
    <w:link w:val="berschrift1"/>
    <w:uiPriority w:val="9"/>
    <w:rsid w:val="00660217"/>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semiHidden/>
    <w:unhideWhenUsed/>
    <w:rsid w:val="00660217"/>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sid w:val="00660217"/>
    <w:rPr>
      <w:color w:val="0000FF"/>
      <w:u w:val="single"/>
    </w:rPr>
  </w:style>
  <w:style w:type="character" w:customStyle="1" w:styleId="berschrift3Zchn">
    <w:name w:val="Überschrift 3 Zchn"/>
    <w:basedOn w:val="Absatz-Standardschriftart"/>
    <w:link w:val="berschrift3"/>
    <w:uiPriority w:val="9"/>
    <w:semiHidden/>
    <w:rsid w:val="001B3F69"/>
    <w:rPr>
      <w:rFonts w:asciiTheme="majorHAnsi" w:eastAsiaTheme="majorEastAsia" w:hAnsiTheme="majorHAnsi" w:cstheme="majorBidi"/>
      <w:color w:val="1F3763" w:themeColor="accent1" w:themeShade="7F"/>
      <w:sz w:val="24"/>
      <w:szCs w:val="24"/>
    </w:rPr>
  </w:style>
  <w:style w:type="character" w:styleId="Hervorhebung">
    <w:name w:val="Emphasis"/>
    <w:basedOn w:val="Absatz-Standardschriftart"/>
    <w:uiPriority w:val="20"/>
    <w:qFormat/>
    <w:rsid w:val="00DF603A"/>
    <w:rPr>
      <w:i/>
      <w:iCs/>
    </w:rPr>
  </w:style>
  <w:style w:type="paragraph" w:styleId="Kopfzeile">
    <w:name w:val="header"/>
    <w:basedOn w:val="Standard"/>
    <w:link w:val="KopfzeileZchn"/>
    <w:uiPriority w:val="99"/>
    <w:unhideWhenUsed/>
    <w:rsid w:val="00EC2C6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C2C60"/>
  </w:style>
  <w:style w:type="paragraph" w:styleId="Fuzeile">
    <w:name w:val="footer"/>
    <w:basedOn w:val="Standard"/>
    <w:link w:val="FuzeileZchn"/>
    <w:uiPriority w:val="99"/>
    <w:unhideWhenUsed/>
    <w:rsid w:val="00EC2C6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C2C60"/>
  </w:style>
  <w:style w:type="character" w:styleId="NichtaufgelsteErwhnung">
    <w:name w:val="Unresolved Mention"/>
    <w:basedOn w:val="Absatz-Standardschriftart"/>
    <w:uiPriority w:val="99"/>
    <w:semiHidden/>
    <w:unhideWhenUsed/>
    <w:rsid w:val="002A3EC4"/>
    <w:rPr>
      <w:color w:val="605E5C"/>
      <w:shd w:val="clear" w:color="auto" w:fill="E1DFDD"/>
    </w:rPr>
  </w:style>
  <w:style w:type="table" w:styleId="Tabellenraster">
    <w:name w:val="Table Grid"/>
    <w:basedOn w:val="NormaleTabelle"/>
    <w:uiPriority w:val="39"/>
    <w:rsid w:val="00F22D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F22DB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1663737">
      <w:bodyDiv w:val="1"/>
      <w:marLeft w:val="0"/>
      <w:marRight w:val="0"/>
      <w:marTop w:val="0"/>
      <w:marBottom w:val="0"/>
      <w:divBdr>
        <w:top w:val="none" w:sz="0" w:space="0" w:color="auto"/>
        <w:left w:val="none" w:sz="0" w:space="0" w:color="auto"/>
        <w:bottom w:val="none" w:sz="0" w:space="0" w:color="auto"/>
        <w:right w:val="none" w:sz="0" w:space="0" w:color="auto"/>
      </w:divBdr>
    </w:div>
    <w:div w:id="1606111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aff-zentren.org" TargetMode="External"/><Relationship Id="rId5" Type="http://schemas.openxmlformats.org/officeDocument/2006/relationships/webSettings" Target="webSettings.xml"/><Relationship Id="rId10" Type="http://schemas.openxmlformats.org/officeDocument/2006/relationships/hyperlink" Target="mailto:info@baff-zentren.org" TargetMode="Externa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06E290-678F-4707-8C09-8A6AA17F9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703</Words>
  <Characters>4429</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Yukako Karato | BAfF</dc:creator>
  <cp:keywords/>
  <dc:description/>
  <cp:lastModifiedBy>Yukako Karato | BAfF</cp:lastModifiedBy>
  <cp:revision>11</cp:revision>
  <dcterms:created xsi:type="dcterms:W3CDTF">2025-05-09T09:26:00Z</dcterms:created>
  <dcterms:modified xsi:type="dcterms:W3CDTF">2025-05-14T11:03:00Z</dcterms:modified>
</cp:coreProperties>
</file>